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EAFCE" w14:textId="77777777" w:rsidR="00087432" w:rsidRDefault="00087432" w:rsidP="004A2F04">
      <w:pPr>
        <w:pStyle w:val="Default"/>
        <w:ind w:firstLine="5670"/>
        <w:rPr>
          <w:color w:val="000000" w:themeColor="text1"/>
        </w:rPr>
      </w:pPr>
    </w:p>
    <w:p w14:paraId="3F4D026D" w14:textId="44F37866" w:rsidR="004A2F04" w:rsidRPr="00AC18BA" w:rsidRDefault="004A2F04" w:rsidP="004A2F04">
      <w:pPr>
        <w:pStyle w:val="Default"/>
        <w:ind w:firstLine="5670"/>
        <w:rPr>
          <w:color w:val="000000" w:themeColor="text1"/>
        </w:rPr>
      </w:pPr>
      <w:r w:rsidRPr="00AC18BA">
        <w:rPr>
          <w:color w:val="000000" w:themeColor="text1"/>
        </w:rPr>
        <w:t xml:space="preserve">Šiaulių </w:t>
      </w:r>
      <w:proofErr w:type="spellStart"/>
      <w:r w:rsidRPr="00AC18BA">
        <w:rPr>
          <w:color w:val="000000" w:themeColor="text1"/>
        </w:rPr>
        <w:t>lopšelio-darželio</w:t>
      </w:r>
      <w:proofErr w:type="spellEnd"/>
      <w:r w:rsidRPr="00AC18BA">
        <w:rPr>
          <w:color w:val="000000" w:themeColor="text1"/>
        </w:rPr>
        <w:t xml:space="preserve"> „Sigutė“</w:t>
      </w:r>
    </w:p>
    <w:p w14:paraId="0862E744" w14:textId="77777777" w:rsidR="004A2F04" w:rsidRPr="00AC18BA" w:rsidRDefault="004A2F04" w:rsidP="004A2F04">
      <w:pPr>
        <w:pStyle w:val="Default"/>
        <w:ind w:firstLine="5670"/>
        <w:rPr>
          <w:color w:val="000000" w:themeColor="text1"/>
        </w:rPr>
      </w:pPr>
      <w:r w:rsidRPr="00AC18BA">
        <w:rPr>
          <w:color w:val="000000" w:themeColor="text1"/>
        </w:rPr>
        <w:t xml:space="preserve">2024–2026 metų korupcijos prevencijos </w:t>
      </w:r>
    </w:p>
    <w:p w14:paraId="554EE31C" w14:textId="77777777" w:rsidR="004A2F04" w:rsidRPr="00AC18BA" w:rsidRDefault="004A2F04" w:rsidP="004A2F04">
      <w:pPr>
        <w:pStyle w:val="Default"/>
        <w:ind w:firstLine="5670"/>
        <w:rPr>
          <w:color w:val="000000" w:themeColor="text1"/>
        </w:rPr>
      </w:pPr>
      <w:r w:rsidRPr="00AC18BA">
        <w:rPr>
          <w:color w:val="000000" w:themeColor="text1"/>
        </w:rPr>
        <w:t>priemonių plano</w:t>
      </w:r>
    </w:p>
    <w:p w14:paraId="0E2634E9" w14:textId="0C5E987E" w:rsidR="004A2F04" w:rsidRDefault="004A2F04" w:rsidP="003A3924">
      <w:pPr>
        <w:pStyle w:val="Default"/>
        <w:ind w:firstLine="5670"/>
        <w:rPr>
          <w:color w:val="000000" w:themeColor="text1"/>
        </w:rPr>
      </w:pPr>
      <w:r w:rsidRPr="00AC18BA">
        <w:rPr>
          <w:color w:val="000000" w:themeColor="text1"/>
        </w:rPr>
        <w:t>priedas</w:t>
      </w:r>
    </w:p>
    <w:p w14:paraId="32F49E95" w14:textId="77777777" w:rsidR="003A3924" w:rsidRPr="00AC18BA" w:rsidRDefault="003A3924" w:rsidP="004A2F04">
      <w:pPr>
        <w:pStyle w:val="Default"/>
        <w:rPr>
          <w:color w:val="000000" w:themeColor="text1"/>
        </w:rPr>
      </w:pPr>
    </w:p>
    <w:p w14:paraId="6AC88D6F" w14:textId="77777777" w:rsidR="004A2F04" w:rsidRPr="00AC18BA" w:rsidRDefault="004A2F04" w:rsidP="004A2F04">
      <w:pPr>
        <w:pStyle w:val="Default"/>
        <w:jc w:val="center"/>
        <w:rPr>
          <w:b/>
          <w:bCs/>
          <w:color w:val="000000" w:themeColor="text1"/>
        </w:rPr>
      </w:pPr>
      <w:r w:rsidRPr="00AC18BA">
        <w:rPr>
          <w:b/>
          <w:bCs/>
          <w:color w:val="000000" w:themeColor="text1"/>
        </w:rPr>
        <w:t>ŠIAULIŲ LOPŠELIO-DARŽELIO „SIGUTĖ“</w:t>
      </w:r>
    </w:p>
    <w:p w14:paraId="2AE6BD68" w14:textId="77777777" w:rsidR="004A2F04" w:rsidRPr="00AC18BA" w:rsidRDefault="004A2F04" w:rsidP="004A2F04">
      <w:pPr>
        <w:pStyle w:val="Default"/>
        <w:jc w:val="center"/>
        <w:rPr>
          <w:b/>
          <w:bCs/>
          <w:color w:val="000000" w:themeColor="text1"/>
        </w:rPr>
      </w:pPr>
      <w:r w:rsidRPr="00AC18BA">
        <w:rPr>
          <w:b/>
          <w:bCs/>
          <w:color w:val="000000" w:themeColor="text1"/>
        </w:rPr>
        <w:t>2024–2026 METŲ KORUPCIJOS PREVENCIJOS PROGRAMOS ĮGYVENDINIMO PRIEMONIŲ PLANAS</w:t>
      </w:r>
    </w:p>
    <w:p w14:paraId="28E24ADC" w14:textId="77777777" w:rsidR="003A3924" w:rsidRPr="00AC18BA" w:rsidRDefault="003A3924" w:rsidP="004A2F04">
      <w:pPr>
        <w:pStyle w:val="Default"/>
        <w:rPr>
          <w:b/>
          <w:bCs/>
          <w:color w:val="000000" w:themeColor="text1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70"/>
        <w:gridCol w:w="3146"/>
        <w:gridCol w:w="2450"/>
        <w:gridCol w:w="1856"/>
        <w:gridCol w:w="1747"/>
      </w:tblGrid>
      <w:tr w:rsidR="004A2F04" w:rsidRPr="00AC18BA" w14:paraId="1B961BF0" w14:textId="77777777" w:rsidTr="00555068">
        <w:tc>
          <w:tcPr>
            <w:tcW w:w="570" w:type="dxa"/>
          </w:tcPr>
          <w:p w14:paraId="37532CB2" w14:textId="77777777" w:rsidR="004A2F04" w:rsidRPr="00AC18BA" w:rsidRDefault="004A2F04" w:rsidP="00662962">
            <w:pPr>
              <w:pStyle w:val="Default"/>
              <w:rPr>
                <w:b/>
                <w:bCs/>
                <w:color w:val="000000" w:themeColor="text1"/>
              </w:rPr>
            </w:pPr>
            <w:r w:rsidRPr="00AC18BA">
              <w:rPr>
                <w:b/>
                <w:bCs/>
                <w:color w:val="000000" w:themeColor="text1"/>
              </w:rPr>
              <w:t>Eil. Nr.</w:t>
            </w:r>
          </w:p>
        </w:tc>
        <w:tc>
          <w:tcPr>
            <w:tcW w:w="3146" w:type="dxa"/>
          </w:tcPr>
          <w:p w14:paraId="0CE6759E" w14:textId="77777777" w:rsidR="004A2F04" w:rsidRPr="00AC18BA" w:rsidRDefault="004A2F04" w:rsidP="00662962">
            <w:pPr>
              <w:pStyle w:val="Default"/>
              <w:rPr>
                <w:b/>
                <w:bCs/>
                <w:color w:val="000000" w:themeColor="text1"/>
              </w:rPr>
            </w:pPr>
            <w:r w:rsidRPr="00AC18BA">
              <w:rPr>
                <w:b/>
                <w:bCs/>
                <w:color w:val="000000" w:themeColor="text1"/>
              </w:rPr>
              <w:t>Priemonė</w:t>
            </w:r>
          </w:p>
        </w:tc>
        <w:tc>
          <w:tcPr>
            <w:tcW w:w="2450" w:type="dxa"/>
          </w:tcPr>
          <w:p w14:paraId="003AF6C9" w14:textId="77777777" w:rsidR="004A2F04" w:rsidRPr="00AC18BA" w:rsidRDefault="004A2F04" w:rsidP="00662962">
            <w:pPr>
              <w:pStyle w:val="Default"/>
              <w:rPr>
                <w:b/>
                <w:bCs/>
                <w:color w:val="000000" w:themeColor="text1"/>
              </w:rPr>
            </w:pPr>
            <w:r w:rsidRPr="00AC18BA">
              <w:rPr>
                <w:b/>
                <w:bCs/>
                <w:color w:val="000000" w:themeColor="text1"/>
              </w:rPr>
              <w:t>Įvykdymo terminas</w:t>
            </w:r>
          </w:p>
        </w:tc>
        <w:tc>
          <w:tcPr>
            <w:tcW w:w="1856" w:type="dxa"/>
          </w:tcPr>
          <w:p w14:paraId="711A1BF6" w14:textId="77777777" w:rsidR="004A2F04" w:rsidRPr="00AC18BA" w:rsidRDefault="004A2F04" w:rsidP="00662962">
            <w:pPr>
              <w:pStyle w:val="Default"/>
              <w:rPr>
                <w:b/>
                <w:bCs/>
                <w:color w:val="000000" w:themeColor="text1"/>
              </w:rPr>
            </w:pPr>
            <w:r w:rsidRPr="00AC18BA">
              <w:rPr>
                <w:b/>
                <w:bCs/>
                <w:color w:val="000000" w:themeColor="text1"/>
              </w:rPr>
              <w:t>Vykdytojai</w:t>
            </w:r>
          </w:p>
        </w:tc>
        <w:tc>
          <w:tcPr>
            <w:tcW w:w="1747" w:type="dxa"/>
          </w:tcPr>
          <w:p w14:paraId="11AFAD40" w14:textId="77777777" w:rsidR="004A2F04" w:rsidRPr="00AC18BA" w:rsidRDefault="004A2F04" w:rsidP="00662962">
            <w:pPr>
              <w:pStyle w:val="Default"/>
              <w:rPr>
                <w:b/>
                <w:bCs/>
                <w:color w:val="000000" w:themeColor="text1"/>
              </w:rPr>
            </w:pPr>
            <w:r w:rsidRPr="00AC18BA">
              <w:rPr>
                <w:b/>
                <w:bCs/>
                <w:color w:val="000000" w:themeColor="text1"/>
              </w:rPr>
              <w:t>Vertinimo kriterijai</w:t>
            </w:r>
          </w:p>
        </w:tc>
      </w:tr>
      <w:tr w:rsidR="004A2F04" w:rsidRPr="00AC18BA" w14:paraId="21BA7538" w14:textId="77777777" w:rsidTr="00555068">
        <w:tc>
          <w:tcPr>
            <w:tcW w:w="570" w:type="dxa"/>
          </w:tcPr>
          <w:p w14:paraId="68BA75B1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1.</w:t>
            </w:r>
          </w:p>
        </w:tc>
        <w:tc>
          <w:tcPr>
            <w:tcW w:w="3146" w:type="dxa"/>
          </w:tcPr>
          <w:p w14:paraId="5441E748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Paskirto asmens, atsakingo už korupcijos prevenciją ir kontrolės vykdymą lopšelyje-darželyje, kontaktus viešinti interneto svetainėje.</w:t>
            </w:r>
          </w:p>
        </w:tc>
        <w:tc>
          <w:tcPr>
            <w:tcW w:w="2450" w:type="dxa"/>
          </w:tcPr>
          <w:p w14:paraId="7F52A924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2023 m. gruodžio mėn.</w:t>
            </w:r>
          </w:p>
        </w:tc>
        <w:tc>
          <w:tcPr>
            <w:tcW w:w="1856" w:type="dxa"/>
          </w:tcPr>
          <w:p w14:paraId="212FD12D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Asmuo, atsakingas už korupcijos prevenciją.</w:t>
            </w:r>
          </w:p>
        </w:tc>
        <w:tc>
          <w:tcPr>
            <w:tcW w:w="1747" w:type="dxa"/>
          </w:tcPr>
          <w:p w14:paraId="42787201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Bendruomenės nariai žinos kur kreiptis, susidūrus su korupcinio pobūdžio veikomis.</w:t>
            </w:r>
          </w:p>
        </w:tc>
      </w:tr>
      <w:tr w:rsidR="004A2F04" w:rsidRPr="00AC18BA" w14:paraId="3745BDC5" w14:textId="77777777" w:rsidTr="00555068">
        <w:tc>
          <w:tcPr>
            <w:tcW w:w="570" w:type="dxa"/>
          </w:tcPr>
          <w:p w14:paraId="092FAB8E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2.</w:t>
            </w:r>
          </w:p>
        </w:tc>
        <w:tc>
          <w:tcPr>
            <w:tcW w:w="3146" w:type="dxa"/>
          </w:tcPr>
          <w:p w14:paraId="04D521A2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Su patvirtintais Šiaulių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„Sigutė“ 2024–2026 metų korupcijos prevencijos programa ir jos įgyvendinimo priemonių planu supažindinti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bendruomenės narius.</w:t>
            </w:r>
          </w:p>
        </w:tc>
        <w:tc>
          <w:tcPr>
            <w:tcW w:w="2450" w:type="dxa"/>
          </w:tcPr>
          <w:p w14:paraId="7F77FC6B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2023 m. gruodžio mėn.</w:t>
            </w:r>
          </w:p>
        </w:tc>
        <w:tc>
          <w:tcPr>
            <w:tcW w:w="1856" w:type="dxa"/>
          </w:tcPr>
          <w:p w14:paraId="391B9A65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Direktorius </w:t>
            </w:r>
          </w:p>
        </w:tc>
        <w:tc>
          <w:tcPr>
            <w:tcW w:w="1747" w:type="dxa"/>
          </w:tcPr>
          <w:p w14:paraId="72FEE28A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Darbuotojams leis teikti siūlymus dėl korupcinio pobūdžio nusikalstamos veikos mažinimo.</w:t>
            </w:r>
          </w:p>
        </w:tc>
      </w:tr>
      <w:tr w:rsidR="004A2F04" w:rsidRPr="00AC18BA" w14:paraId="277628C1" w14:textId="77777777" w:rsidTr="00555068">
        <w:tc>
          <w:tcPr>
            <w:tcW w:w="570" w:type="dxa"/>
          </w:tcPr>
          <w:p w14:paraId="098E0F4D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bookmarkStart w:id="0" w:name="_Hlk154050390"/>
            <w:r w:rsidRPr="00AC18BA">
              <w:rPr>
                <w:color w:val="000000" w:themeColor="text1"/>
              </w:rPr>
              <w:t>3.</w:t>
            </w:r>
          </w:p>
        </w:tc>
        <w:tc>
          <w:tcPr>
            <w:tcW w:w="3146" w:type="dxa"/>
          </w:tcPr>
          <w:p w14:paraId="29EDC38F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Paskelbti interneto svetainėje Šiaulių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„Sigutė“ 2024–2026 metų korupcijos prevencijos programą ir Šiaulių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„Sigutė“ 2024–2026 metų korupcijos prevencijos programos įgyvendinimo priemonių planą.</w:t>
            </w:r>
          </w:p>
        </w:tc>
        <w:tc>
          <w:tcPr>
            <w:tcW w:w="2450" w:type="dxa"/>
          </w:tcPr>
          <w:p w14:paraId="2173FC79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2023 m. gruodžio mėn.</w:t>
            </w:r>
          </w:p>
        </w:tc>
        <w:tc>
          <w:tcPr>
            <w:tcW w:w="1856" w:type="dxa"/>
          </w:tcPr>
          <w:p w14:paraId="79A97848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Administratorius</w:t>
            </w:r>
          </w:p>
        </w:tc>
        <w:tc>
          <w:tcPr>
            <w:tcW w:w="1747" w:type="dxa"/>
          </w:tcPr>
          <w:p w14:paraId="7578698C" w14:textId="338C0CD8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Mažės korupcijos galimybė </w:t>
            </w:r>
            <w:r w:rsidR="003A3924">
              <w:rPr>
                <w:color w:val="000000" w:themeColor="text1"/>
              </w:rPr>
              <w:t>lopšelyje-darželyje</w:t>
            </w:r>
            <w:r w:rsidRPr="00AC18BA">
              <w:rPr>
                <w:color w:val="000000" w:themeColor="text1"/>
              </w:rPr>
              <w:t>.</w:t>
            </w:r>
          </w:p>
        </w:tc>
      </w:tr>
      <w:bookmarkEnd w:id="0"/>
      <w:tr w:rsidR="004A2F04" w:rsidRPr="00AC18BA" w14:paraId="7D24DEDA" w14:textId="77777777" w:rsidTr="00555068">
        <w:tc>
          <w:tcPr>
            <w:tcW w:w="570" w:type="dxa"/>
          </w:tcPr>
          <w:p w14:paraId="7B06488E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4.</w:t>
            </w:r>
          </w:p>
        </w:tc>
        <w:tc>
          <w:tcPr>
            <w:tcW w:w="3146" w:type="dxa"/>
          </w:tcPr>
          <w:p w14:paraId="3B1A64A0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Skelbti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finansines ataskaitas, darbuotojų vidutinį mėnesinį darbo užmokestį interneto svetainėje. </w:t>
            </w:r>
          </w:p>
        </w:tc>
        <w:tc>
          <w:tcPr>
            <w:tcW w:w="2450" w:type="dxa"/>
          </w:tcPr>
          <w:p w14:paraId="7E931D78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Ketvirčio ir metinė ataskaitos</w:t>
            </w:r>
          </w:p>
        </w:tc>
        <w:tc>
          <w:tcPr>
            <w:tcW w:w="1856" w:type="dxa"/>
          </w:tcPr>
          <w:p w14:paraId="6CDE9281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Administratorius</w:t>
            </w:r>
          </w:p>
        </w:tc>
        <w:tc>
          <w:tcPr>
            <w:tcW w:w="1747" w:type="dxa"/>
          </w:tcPr>
          <w:p w14:paraId="31A76044" w14:textId="77777777" w:rsidR="004A2F04" w:rsidRPr="00AC18BA" w:rsidRDefault="004A2F04" w:rsidP="00662962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Užtikrinamas viešumas, informavimas apie lėšų panaudojimą.</w:t>
            </w:r>
          </w:p>
        </w:tc>
      </w:tr>
      <w:tr w:rsidR="00555068" w:rsidRPr="00AC18BA" w14:paraId="66C2FFFE" w14:textId="77777777" w:rsidTr="00555068">
        <w:tc>
          <w:tcPr>
            <w:tcW w:w="570" w:type="dxa"/>
          </w:tcPr>
          <w:p w14:paraId="1EC402C7" w14:textId="1ECB39A4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555068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60AB52F3" w14:textId="537ED510" w:rsidR="00555068" w:rsidRPr="00555068" w:rsidRDefault="00555068" w:rsidP="00555068">
            <w:pPr>
              <w:pStyle w:val="Default"/>
            </w:pPr>
            <w:r>
              <w:t>S</w:t>
            </w:r>
            <w:r>
              <w:t>kelb</w:t>
            </w:r>
            <w:r>
              <w:t>ti</w:t>
            </w:r>
            <w:r>
              <w:t xml:space="preserve"> informacij</w:t>
            </w:r>
            <w:r>
              <w:t>ą</w:t>
            </w:r>
            <w:r>
              <w:t xml:space="preserve"> </w:t>
            </w:r>
            <w:proofErr w:type="spellStart"/>
            <w:r>
              <w:rPr>
                <w:color w:val="000000" w:themeColor="text1"/>
              </w:rPr>
              <w:t>lopšelio-darželio</w:t>
            </w:r>
            <w:proofErr w:type="spellEnd"/>
            <w:r>
              <w:rPr>
                <w:color w:val="000000" w:themeColor="text1"/>
              </w:rPr>
              <w:t xml:space="preserve"> „Sigutė“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interneto svetainėje </w:t>
            </w:r>
            <w:r>
              <w:t>apie surinktą ir panaudotą 1,2</w:t>
            </w:r>
            <w:r>
              <w:t> </w:t>
            </w:r>
            <w:r>
              <w:t>proc. gyventojų pajamų mokestį</w:t>
            </w:r>
            <w:r>
              <w:t>.</w:t>
            </w:r>
          </w:p>
        </w:tc>
        <w:tc>
          <w:tcPr>
            <w:tcW w:w="2450" w:type="dxa"/>
          </w:tcPr>
          <w:p w14:paraId="279A1922" w14:textId="514039FC" w:rsidR="00555068" w:rsidRPr="00555068" w:rsidRDefault="00555068" w:rsidP="00555068">
            <w:pPr>
              <w:pStyle w:val="Default"/>
              <w:rPr>
                <w:color w:val="FF0000"/>
              </w:rPr>
            </w:pPr>
            <w:r w:rsidRPr="00555068">
              <w:rPr>
                <w:color w:val="000000" w:themeColor="text1"/>
              </w:rPr>
              <w:t>Kasmet iki sausio 31 d.</w:t>
            </w:r>
          </w:p>
        </w:tc>
        <w:tc>
          <w:tcPr>
            <w:tcW w:w="1856" w:type="dxa"/>
          </w:tcPr>
          <w:p w14:paraId="5DC2F38F" w14:textId="37E6DB25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Administratorius</w:t>
            </w:r>
          </w:p>
        </w:tc>
        <w:tc>
          <w:tcPr>
            <w:tcW w:w="1747" w:type="dxa"/>
          </w:tcPr>
          <w:p w14:paraId="1B06965C" w14:textId="664D352E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Užtikrinamas viešumas, informavimas apie lėšų panaudojimą.</w:t>
            </w:r>
          </w:p>
        </w:tc>
      </w:tr>
      <w:tr w:rsidR="00555068" w:rsidRPr="00AC18BA" w14:paraId="0DD55656" w14:textId="77777777" w:rsidTr="00555068">
        <w:tc>
          <w:tcPr>
            <w:tcW w:w="570" w:type="dxa"/>
          </w:tcPr>
          <w:p w14:paraId="0A863C59" w14:textId="4140AECC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="00555068"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5AC5CC37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Viešuosius pirkimus vykdyti, vadovaujantis viešųjų pirkimų įstatymu ir patvirtintomis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viešųjų pirkimų taisyklėmis.</w:t>
            </w:r>
          </w:p>
        </w:tc>
        <w:tc>
          <w:tcPr>
            <w:tcW w:w="2450" w:type="dxa"/>
          </w:tcPr>
          <w:p w14:paraId="7138486C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Nuolat</w:t>
            </w:r>
          </w:p>
        </w:tc>
        <w:tc>
          <w:tcPr>
            <w:tcW w:w="1856" w:type="dxa"/>
          </w:tcPr>
          <w:p w14:paraId="173F4D66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Viešųjų pirkimų organizatorius</w:t>
            </w:r>
          </w:p>
        </w:tc>
        <w:tc>
          <w:tcPr>
            <w:tcW w:w="1747" w:type="dxa"/>
          </w:tcPr>
          <w:p w14:paraId="728906C3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Užtikrinamas viešųjų pirkimų skaidrumas.</w:t>
            </w:r>
          </w:p>
        </w:tc>
      </w:tr>
      <w:tr w:rsidR="00555068" w:rsidRPr="00AC18BA" w14:paraId="3D194454" w14:textId="77777777" w:rsidTr="00555068">
        <w:tc>
          <w:tcPr>
            <w:tcW w:w="570" w:type="dxa"/>
          </w:tcPr>
          <w:p w14:paraId="4C5DDF82" w14:textId="38ECC666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7</w:t>
            </w:r>
            <w:r w:rsidR="00555068"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485455E4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Peržiūrėti darbuotojų pareigybių aprašymus ir, esant reikalui, įtraukti antikorupciniu požiūriu svarbias nuostatas bei teisinės atsakomybės priemones.</w:t>
            </w:r>
          </w:p>
        </w:tc>
        <w:tc>
          <w:tcPr>
            <w:tcW w:w="2450" w:type="dxa"/>
          </w:tcPr>
          <w:p w14:paraId="666FF999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Pagal poreikį</w:t>
            </w:r>
          </w:p>
          <w:p w14:paraId="70C74064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</w:p>
        </w:tc>
        <w:tc>
          <w:tcPr>
            <w:tcW w:w="1856" w:type="dxa"/>
          </w:tcPr>
          <w:p w14:paraId="26FE260E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Direktorius</w:t>
            </w:r>
          </w:p>
        </w:tc>
        <w:tc>
          <w:tcPr>
            <w:tcW w:w="1747" w:type="dxa"/>
          </w:tcPr>
          <w:p w14:paraId="7F06A5F2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Didės darbuotojų atsakomybė dėl galimai pasireiškiamos korupcijos.</w:t>
            </w:r>
          </w:p>
        </w:tc>
      </w:tr>
      <w:tr w:rsidR="00555068" w:rsidRPr="00AC18BA" w14:paraId="49487D6B" w14:textId="77777777" w:rsidTr="00555068">
        <w:tc>
          <w:tcPr>
            <w:tcW w:w="570" w:type="dxa"/>
          </w:tcPr>
          <w:p w14:paraId="0D5F1778" w14:textId="5C74A842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555068"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14141EFA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Nagrinėti gautus skundus, pareiškimus, siūlymus apie korupcinio pobūdžio pažeidimus.</w:t>
            </w:r>
          </w:p>
        </w:tc>
        <w:tc>
          <w:tcPr>
            <w:tcW w:w="2450" w:type="dxa"/>
          </w:tcPr>
          <w:p w14:paraId="62F52221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Pagal poreikį</w:t>
            </w:r>
          </w:p>
        </w:tc>
        <w:tc>
          <w:tcPr>
            <w:tcW w:w="1856" w:type="dxa"/>
          </w:tcPr>
          <w:p w14:paraId="712B2680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Direktorius, asmuo atsakingas už korupcijos prevenciją.</w:t>
            </w:r>
          </w:p>
        </w:tc>
        <w:tc>
          <w:tcPr>
            <w:tcW w:w="1747" w:type="dxa"/>
          </w:tcPr>
          <w:p w14:paraId="1F70E687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Susiformuos pilietinė pozicija, nepakanti korupcijai.</w:t>
            </w:r>
          </w:p>
        </w:tc>
      </w:tr>
      <w:tr w:rsidR="00555068" w:rsidRPr="00AC18BA" w14:paraId="562C61C3" w14:textId="77777777" w:rsidTr="00555068">
        <w:tc>
          <w:tcPr>
            <w:tcW w:w="570" w:type="dxa"/>
          </w:tcPr>
          <w:p w14:paraId="7D004A6F" w14:textId="632528B3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="00555068"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0F3478FE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Dalyvauti mokymuose, seminaruose antikorupcijos klausimais.</w:t>
            </w:r>
          </w:p>
        </w:tc>
        <w:tc>
          <w:tcPr>
            <w:tcW w:w="2450" w:type="dxa"/>
          </w:tcPr>
          <w:p w14:paraId="6B1254B4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Pagal poreikį</w:t>
            </w:r>
          </w:p>
        </w:tc>
        <w:tc>
          <w:tcPr>
            <w:tcW w:w="1856" w:type="dxa"/>
          </w:tcPr>
          <w:p w14:paraId="39487294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Direktorius, asmuo atsakingas už korupcijos prevenciją.</w:t>
            </w:r>
          </w:p>
        </w:tc>
        <w:tc>
          <w:tcPr>
            <w:tcW w:w="1747" w:type="dxa"/>
          </w:tcPr>
          <w:p w14:paraId="2B6074E7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Darbuotojai bus geriau informuoti apie korupcijos prevencijos sistemą ir konkrečias prevencines priemones, </w:t>
            </w:r>
          </w:p>
          <w:p w14:paraId="2E71934B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augs jų sąmoningumas.</w:t>
            </w:r>
          </w:p>
        </w:tc>
      </w:tr>
      <w:tr w:rsidR="00555068" w:rsidRPr="00AC18BA" w14:paraId="0CB3CE4A" w14:textId="77777777" w:rsidTr="00555068">
        <w:tc>
          <w:tcPr>
            <w:tcW w:w="570" w:type="dxa"/>
          </w:tcPr>
          <w:p w14:paraId="7FAF548C" w14:textId="7783C391" w:rsidR="00555068" w:rsidRPr="00AC18BA" w:rsidRDefault="00B90373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  <w:r w:rsidR="00555068"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044B6F7B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Skelbti interneto svetainėje informaciją apie laisvas pareigybes ir jų aprašymus.</w:t>
            </w:r>
          </w:p>
        </w:tc>
        <w:tc>
          <w:tcPr>
            <w:tcW w:w="2450" w:type="dxa"/>
          </w:tcPr>
          <w:p w14:paraId="5D007575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Visus metus</w:t>
            </w:r>
          </w:p>
        </w:tc>
        <w:tc>
          <w:tcPr>
            <w:tcW w:w="1856" w:type="dxa"/>
          </w:tcPr>
          <w:p w14:paraId="75A6F70C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Direktorius</w:t>
            </w:r>
          </w:p>
        </w:tc>
        <w:tc>
          <w:tcPr>
            <w:tcW w:w="1747" w:type="dxa"/>
          </w:tcPr>
          <w:p w14:paraId="216076A1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Didės bendruomenės pasitikėjimas.</w:t>
            </w:r>
          </w:p>
        </w:tc>
      </w:tr>
      <w:tr w:rsidR="00555068" w:rsidRPr="00AC18BA" w14:paraId="6FEED3C0" w14:textId="77777777" w:rsidTr="00555068">
        <w:tc>
          <w:tcPr>
            <w:tcW w:w="570" w:type="dxa"/>
          </w:tcPr>
          <w:p w14:paraId="68FDB184" w14:textId="3A4325EF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1</w:t>
            </w:r>
            <w:r w:rsidR="00B90373">
              <w:rPr>
                <w:color w:val="000000" w:themeColor="text1"/>
              </w:rPr>
              <w:t>1</w:t>
            </w:r>
            <w:r w:rsidRPr="00AC18BA"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678FFD7A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Priimant į darbą asmenis, vadovautis teisės aktais, atsižvelgti į kandidatų nepriekaištingą reputaciją.</w:t>
            </w:r>
          </w:p>
        </w:tc>
        <w:tc>
          <w:tcPr>
            <w:tcW w:w="2450" w:type="dxa"/>
          </w:tcPr>
          <w:p w14:paraId="19FC1A13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Visus metus</w:t>
            </w:r>
          </w:p>
        </w:tc>
        <w:tc>
          <w:tcPr>
            <w:tcW w:w="1856" w:type="dxa"/>
          </w:tcPr>
          <w:p w14:paraId="7780FBD4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Direktorius</w:t>
            </w:r>
          </w:p>
        </w:tc>
        <w:tc>
          <w:tcPr>
            <w:tcW w:w="1747" w:type="dxa"/>
          </w:tcPr>
          <w:p w14:paraId="2A49E54F" w14:textId="77777777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Užtikrinamas skaidrus darbuotojų priėmimas.</w:t>
            </w:r>
          </w:p>
        </w:tc>
      </w:tr>
      <w:tr w:rsidR="00555068" w:rsidRPr="00AC18BA" w14:paraId="1C1ECFD5" w14:textId="77777777" w:rsidTr="00555068">
        <w:tc>
          <w:tcPr>
            <w:tcW w:w="570" w:type="dxa"/>
          </w:tcPr>
          <w:p w14:paraId="24047A85" w14:textId="1DC360D8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B90373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3146" w:type="dxa"/>
          </w:tcPr>
          <w:p w14:paraId="5ADCF823" w14:textId="4E2A10D3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S</w:t>
            </w:r>
            <w:r w:rsidRPr="00AC18BA">
              <w:rPr>
                <w:color w:val="000000" w:themeColor="text1"/>
              </w:rPr>
              <w:t xml:space="preserve">kelbti interneto svetainėje Šiaulių </w:t>
            </w:r>
            <w:proofErr w:type="spellStart"/>
            <w:r w:rsidRPr="00AC18BA">
              <w:rPr>
                <w:color w:val="000000" w:themeColor="text1"/>
              </w:rPr>
              <w:t>lopšelio-darželio</w:t>
            </w:r>
            <w:proofErr w:type="spellEnd"/>
            <w:r w:rsidRPr="00AC18BA">
              <w:rPr>
                <w:color w:val="000000" w:themeColor="text1"/>
              </w:rPr>
              <w:t xml:space="preserve"> „Sigutė“ </w:t>
            </w:r>
            <w:r>
              <w:rPr>
                <w:color w:val="000000" w:themeColor="text1"/>
              </w:rPr>
              <w:t>dovanų politiką.</w:t>
            </w:r>
          </w:p>
        </w:tc>
        <w:tc>
          <w:tcPr>
            <w:tcW w:w="2450" w:type="dxa"/>
          </w:tcPr>
          <w:p w14:paraId="6A283CEA" w14:textId="07B74A25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202</w:t>
            </w:r>
            <w:r>
              <w:rPr>
                <w:color w:val="000000" w:themeColor="text1"/>
              </w:rPr>
              <w:t>4</w:t>
            </w:r>
            <w:r w:rsidRPr="00AC18BA">
              <w:rPr>
                <w:color w:val="000000" w:themeColor="text1"/>
              </w:rPr>
              <w:t xml:space="preserve"> m. </w:t>
            </w:r>
          </w:p>
        </w:tc>
        <w:tc>
          <w:tcPr>
            <w:tcW w:w="1856" w:type="dxa"/>
          </w:tcPr>
          <w:p w14:paraId="24B5D3EC" w14:textId="34F6C364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>Administratorius</w:t>
            </w:r>
          </w:p>
        </w:tc>
        <w:tc>
          <w:tcPr>
            <w:tcW w:w="1747" w:type="dxa"/>
          </w:tcPr>
          <w:p w14:paraId="6E8FC253" w14:textId="4F9693F6" w:rsidR="00555068" w:rsidRPr="00AC18BA" w:rsidRDefault="00555068" w:rsidP="00555068">
            <w:pPr>
              <w:pStyle w:val="Default"/>
              <w:rPr>
                <w:color w:val="000000" w:themeColor="text1"/>
              </w:rPr>
            </w:pPr>
            <w:r w:rsidRPr="00AC18BA">
              <w:rPr>
                <w:color w:val="000000" w:themeColor="text1"/>
              </w:rPr>
              <w:t xml:space="preserve">Mažės korupcijos galimybė </w:t>
            </w:r>
            <w:r>
              <w:rPr>
                <w:color w:val="000000" w:themeColor="text1"/>
              </w:rPr>
              <w:t>lopšelyje-darželyje</w:t>
            </w:r>
            <w:r w:rsidRPr="00AC18BA">
              <w:rPr>
                <w:color w:val="000000" w:themeColor="text1"/>
              </w:rPr>
              <w:t>.</w:t>
            </w:r>
          </w:p>
        </w:tc>
      </w:tr>
    </w:tbl>
    <w:p w14:paraId="383E549A" w14:textId="77777777" w:rsidR="004A2F04" w:rsidRPr="00F0208E" w:rsidRDefault="004A2F04" w:rsidP="004A2F04">
      <w:pPr>
        <w:pStyle w:val="Default"/>
        <w:jc w:val="center"/>
        <w:rPr>
          <w:color w:val="000000" w:themeColor="text1"/>
          <w:sz w:val="23"/>
          <w:szCs w:val="23"/>
        </w:rPr>
      </w:pPr>
      <w:r w:rsidRPr="00F0208E">
        <w:rPr>
          <w:color w:val="000000" w:themeColor="text1"/>
          <w:sz w:val="23"/>
          <w:szCs w:val="23"/>
        </w:rPr>
        <w:t>________________</w:t>
      </w:r>
    </w:p>
    <w:p w14:paraId="64AFCCC8" w14:textId="77777777" w:rsidR="0073384E" w:rsidRDefault="0073384E"/>
    <w:sectPr w:rsidR="0073384E" w:rsidSect="00C31637">
      <w:headerReference w:type="default" r:id="rId6"/>
      <w:pgSz w:w="11906" w:h="16838"/>
      <w:pgMar w:top="1134" w:right="567" w:bottom="1134" w:left="1560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6D756" w14:textId="77777777" w:rsidR="00B03F27" w:rsidRDefault="00B03F27">
      <w:r>
        <w:separator/>
      </w:r>
    </w:p>
  </w:endnote>
  <w:endnote w:type="continuationSeparator" w:id="0">
    <w:p w14:paraId="6EEF8287" w14:textId="77777777" w:rsidR="00B03F27" w:rsidRDefault="00B03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AD7C0" w14:textId="77777777" w:rsidR="00B03F27" w:rsidRDefault="00B03F27">
      <w:r>
        <w:separator/>
      </w:r>
    </w:p>
  </w:footnote>
  <w:footnote w:type="continuationSeparator" w:id="0">
    <w:p w14:paraId="002E7F0C" w14:textId="77777777" w:rsidR="00B03F27" w:rsidRDefault="00B03F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0687E" w14:textId="77777777" w:rsidR="00C31637" w:rsidRDefault="00B03F27">
    <w:pPr>
      <w:pStyle w:val="Antrats"/>
    </w:pPr>
  </w:p>
  <w:sdt>
    <w:sdtPr>
      <w:id w:val="195354013"/>
      <w:docPartObj>
        <w:docPartGallery w:val="Page Numbers (Top of Page)"/>
        <w:docPartUnique/>
      </w:docPartObj>
    </w:sdtPr>
    <w:sdtEndPr/>
    <w:sdtContent>
      <w:p w14:paraId="23F58DBB" w14:textId="77777777" w:rsidR="00C31637" w:rsidRDefault="004A2F04" w:rsidP="00C31637">
        <w:pPr>
          <w:pStyle w:val="Antrats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C3"/>
    <w:rsid w:val="00087432"/>
    <w:rsid w:val="000B6DA3"/>
    <w:rsid w:val="001E5A77"/>
    <w:rsid w:val="003A3924"/>
    <w:rsid w:val="00415589"/>
    <w:rsid w:val="004A2F04"/>
    <w:rsid w:val="004F64C3"/>
    <w:rsid w:val="00555068"/>
    <w:rsid w:val="0073384E"/>
    <w:rsid w:val="007B2E4A"/>
    <w:rsid w:val="008C127A"/>
    <w:rsid w:val="00923B3A"/>
    <w:rsid w:val="00B03F27"/>
    <w:rsid w:val="00B9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C02BB"/>
  <w15:chartTrackingRefBased/>
  <w15:docId w15:val="{1DBFB49E-31E4-408B-9C4A-F461D21AC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A2F0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4A2F04"/>
    <w:pPr>
      <w:autoSpaceDE w:val="0"/>
      <w:autoSpaceDN w:val="0"/>
      <w:adjustRightInd w:val="0"/>
      <w:jc w:val="left"/>
    </w:pPr>
    <w:rPr>
      <w:rFonts w:cs="Times New Roman"/>
      <w:color w:val="000000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4A2F0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A2F04"/>
  </w:style>
  <w:style w:type="table" w:styleId="Lentelstinklelis">
    <w:name w:val="Table Grid"/>
    <w:basedOn w:val="prastojilentel"/>
    <w:uiPriority w:val="39"/>
    <w:rsid w:val="004A2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1980</Words>
  <Characters>1129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6</cp:revision>
  <cp:lastPrinted>2023-12-21T07:56:00Z</cp:lastPrinted>
  <dcterms:created xsi:type="dcterms:W3CDTF">2023-12-21T06:57:00Z</dcterms:created>
  <dcterms:modified xsi:type="dcterms:W3CDTF">2024-02-02T11:37:00Z</dcterms:modified>
</cp:coreProperties>
</file>