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2F0A7" w14:textId="77777777" w:rsidR="00612CD7" w:rsidRPr="00612CD7" w:rsidRDefault="00612CD7" w:rsidP="00612CD7">
      <w:pPr>
        <w:ind w:firstLine="6096"/>
        <w:jc w:val="left"/>
        <w:rPr>
          <w:rFonts w:eastAsia="Times New Roman" w:cs="Times New Roman"/>
          <w:szCs w:val="24"/>
        </w:rPr>
      </w:pPr>
      <w:r w:rsidRPr="00612CD7">
        <w:rPr>
          <w:rFonts w:eastAsia="Times New Roman" w:cs="Times New Roman"/>
          <w:szCs w:val="24"/>
        </w:rPr>
        <w:t>PATVIRTINTA</w:t>
      </w:r>
    </w:p>
    <w:p w14:paraId="0FF6F4DD" w14:textId="77777777" w:rsidR="00612CD7" w:rsidRPr="00612CD7" w:rsidRDefault="00612CD7" w:rsidP="00612CD7">
      <w:pPr>
        <w:ind w:firstLine="6096"/>
        <w:jc w:val="left"/>
        <w:rPr>
          <w:rFonts w:eastAsia="Times New Roman" w:cs="Times New Roman"/>
          <w:szCs w:val="24"/>
        </w:rPr>
      </w:pPr>
      <w:r w:rsidRPr="00612CD7">
        <w:rPr>
          <w:rFonts w:eastAsia="Times New Roman" w:cs="Times New Roman"/>
          <w:szCs w:val="24"/>
        </w:rPr>
        <w:t xml:space="preserve">Šiaulių </w:t>
      </w:r>
      <w:proofErr w:type="spellStart"/>
      <w:r w:rsidRPr="00612CD7">
        <w:rPr>
          <w:rFonts w:eastAsia="Times New Roman" w:cs="Times New Roman"/>
          <w:szCs w:val="24"/>
        </w:rPr>
        <w:t>lopšelio-darželio</w:t>
      </w:r>
      <w:proofErr w:type="spellEnd"/>
      <w:r w:rsidRPr="00612CD7">
        <w:rPr>
          <w:rFonts w:eastAsia="Times New Roman" w:cs="Times New Roman"/>
          <w:szCs w:val="24"/>
        </w:rPr>
        <w:t xml:space="preserve"> „Dvi lapės“</w:t>
      </w:r>
    </w:p>
    <w:p w14:paraId="101C6C9F" w14:textId="09B65577" w:rsidR="00612CD7" w:rsidRPr="00612CD7" w:rsidRDefault="00612CD7" w:rsidP="00612CD7">
      <w:pPr>
        <w:ind w:firstLine="6096"/>
        <w:jc w:val="left"/>
        <w:rPr>
          <w:rFonts w:eastAsia="Times New Roman" w:cs="Times New Roman"/>
          <w:szCs w:val="24"/>
        </w:rPr>
      </w:pPr>
      <w:r w:rsidRPr="00612CD7">
        <w:rPr>
          <w:rFonts w:eastAsia="Times New Roman" w:cs="Times New Roman"/>
          <w:szCs w:val="24"/>
        </w:rPr>
        <w:t>direktoriaus 202</w:t>
      </w:r>
      <w:r w:rsidR="001D2765">
        <w:rPr>
          <w:rFonts w:eastAsia="Times New Roman" w:cs="Times New Roman"/>
          <w:szCs w:val="24"/>
        </w:rPr>
        <w:t>6</w:t>
      </w:r>
      <w:r w:rsidRPr="00612CD7">
        <w:rPr>
          <w:rFonts w:eastAsia="Times New Roman" w:cs="Times New Roman"/>
          <w:szCs w:val="24"/>
        </w:rPr>
        <w:t xml:space="preserve"> m.               d.</w:t>
      </w:r>
    </w:p>
    <w:p w14:paraId="2D7FDB4A" w14:textId="2561B60A" w:rsidR="00612CD7" w:rsidRPr="00612CD7" w:rsidRDefault="00612CD7" w:rsidP="00612CD7">
      <w:pPr>
        <w:ind w:firstLine="6096"/>
        <w:jc w:val="left"/>
        <w:rPr>
          <w:rFonts w:eastAsia="Times New Roman" w:cs="Times New Roman"/>
          <w:szCs w:val="24"/>
        </w:rPr>
      </w:pPr>
      <w:r w:rsidRPr="00612CD7">
        <w:rPr>
          <w:rFonts w:eastAsia="Times New Roman" w:cs="Times New Roman"/>
          <w:szCs w:val="24"/>
        </w:rPr>
        <w:t>įsakymu Nr. V-    (1.3</w:t>
      </w:r>
      <w:r w:rsidR="001D2765">
        <w:rPr>
          <w:rFonts w:eastAsia="Times New Roman" w:cs="Times New Roman"/>
          <w:szCs w:val="24"/>
        </w:rPr>
        <w:t xml:space="preserve"> E</w:t>
      </w:r>
      <w:r w:rsidRPr="00612CD7">
        <w:rPr>
          <w:rFonts w:eastAsia="Times New Roman" w:cs="Times New Roman"/>
          <w:szCs w:val="24"/>
        </w:rPr>
        <w:t xml:space="preserve">) </w:t>
      </w:r>
    </w:p>
    <w:p w14:paraId="1D0C8352" w14:textId="77777777" w:rsidR="00612CD7" w:rsidRPr="00612CD7" w:rsidRDefault="00612CD7" w:rsidP="00612CD7">
      <w:pPr>
        <w:shd w:val="clear" w:color="auto" w:fill="FFFFFF"/>
        <w:spacing w:line="274" w:lineRule="exact"/>
        <w:jc w:val="left"/>
        <w:rPr>
          <w:rFonts w:eastAsia="Times New Roman" w:cs="Times New Roman"/>
          <w:spacing w:val="-2"/>
          <w:szCs w:val="24"/>
        </w:rPr>
      </w:pPr>
    </w:p>
    <w:p w14:paraId="0416A7AD" w14:textId="77777777" w:rsidR="00612CD7" w:rsidRPr="00612CD7" w:rsidRDefault="00612CD7" w:rsidP="00612CD7">
      <w:pPr>
        <w:shd w:val="clear" w:color="auto" w:fill="FFFFFF"/>
        <w:rPr>
          <w:rFonts w:eastAsia="Times New Roman" w:cs="Times New Roman"/>
          <w:b/>
          <w:bCs/>
          <w:szCs w:val="24"/>
        </w:rPr>
      </w:pPr>
      <w:r w:rsidRPr="00612CD7">
        <w:rPr>
          <w:rFonts w:eastAsia="Times New Roman" w:cs="Times New Roman"/>
          <w:b/>
          <w:bCs/>
          <w:szCs w:val="24"/>
        </w:rPr>
        <w:t xml:space="preserve">ATLYGINIMO UŽ VAIKŲ, UGDOMŲ PAGAL IKIMOKYKLINIO IR PRIEŠMOKYKLINIO UGDYMO PROGRAMAS, IŠLAIKYMĄ ŠIAULIŲ LOPŠELYJE-DARŽELYJE „DVI LAPĖS“ NUSTATYMO </w:t>
      </w:r>
      <w:r w:rsidRPr="00612CD7">
        <w:rPr>
          <w:rFonts w:eastAsia="Times New Roman" w:cs="Times New Roman"/>
          <w:b/>
          <w:bCs/>
          <w:spacing w:val="-1"/>
          <w:szCs w:val="24"/>
        </w:rPr>
        <w:t>TVARKOS APRAŠAS</w:t>
      </w:r>
    </w:p>
    <w:p w14:paraId="742B44E0" w14:textId="77777777" w:rsidR="00612CD7" w:rsidRPr="00612CD7" w:rsidRDefault="00612CD7" w:rsidP="00612CD7">
      <w:pPr>
        <w:shd w:val="clear" w:color="auto" w:fill="FFFFFF"/>
        <w:ind w:left="50"/>
        <w:rPr>
          <w:rFonts w:eastAsia="Times New Roman" w:cs="Times New Roman"/>
          <w:b/>
          <w:bCs/>
          <w:spacing w:val="-1"/>
          <w:szCs w:val="24"/>
        </w:rPr>
      </w:pPr>
    </w:p>
    <w:p w14:paraId="3AFE4BF2" w14:textId="77777777" w:rsidR="00612CD7" w:rsidRPr="00612CD7" w:rsidRDefault="00612CD7" w:rsidP="00612CD7">
      <w:pPr>
        <w:shd w:val="clear" w:color="auto" w:fill="FFFFFF"/>
        <w:ind w:left="58"/>
        <w:rPr>
          <w:rFonts w:eastAsia="Times New Roman" w:cs="Times New Roman"/>
          <w:b/>
          <w:bCs/>
          <w:spacing w:val="-1"/>
          <w:szCs w:val="24"/>
        </w:rPr>
      </w:pPr>
      <w:r w:rsidRPr="00612CD7">
        <w:rPr>
          <w:rFonts w:eastAsia="Times New Roman" w:cs="Times New Roman"/>
          <w:b/>
          <w:bCs/>
          <w:spacing w:val="-1"/>
          <w:szCs w:val="24"/>
        </w:rPr>
        <w:t>I SKYRIUS</w:t>
      </w:r>
    </w:p>
    <w:p w14:paraId="48B46572" w14:textId="77777777" w:rsidR="00612CD7" w:rsidRPr="00612CD7" w:rsidRDefault="00612CD7" w:rsidP="00612CD7">
      <w:pPr>
        <w:shd w:val="clear" w:color="auto" w:fill="FFFFFF"/>
        <w:ind w:left="58"/>
        <w:rPr>
          <w:rFonts w:eastAsia="Times New Roman" w:cs="Times New Roman"/>
          <w:b/>
          <w:bCs/>
          <w:spacing w:val="-1"/>
          <w:szCs w:val="24"/>
        </w:rPr>
      </w:pPr>
      <w:r w:rsidRPr="00612CD7">
        <w:rPr>
          <w:rFonts w:eastAsia="Times New Roman" w:cs="Times New Roman"/>
          <w:b/>
          <w:bCs/>
          <w:spacing w:val="-1"/>
          <w:szCs w:val="24"/>
        </w:rPr>
        <w:t>BENDROSIOS NUOSTATOS</w:t>
      </w:r>
    </w:p>
    <w:p w14:paraId="4BA49AC8" w14:textId="77777777" w:rsidR="00612CD7" w:rsidRPr="00612CD7" w:rsidRDefault="00612CD7" w:rsidP="00612CD7">
      <w:pPr>
        <w:jc w:val="left"/>
        <w:rPr>
          <w:rFonts w:eastAsia="Times New Roman" w:cs="Times New Roman"/>
          <w:szCs w:val="24"/>
        </w:rPr>
      </w:pPr>
    </w:p>
    <w:p w14:paraId="04D2D8BB" w14:textId="77777777" w:rsidR="00612CD7" w:rsidRPr="00612CD7" w:rsidRDefault="00612CD7" w:rsidP="00612CD7">
      <w:pPr>
        <w:shd w:val="clear" w:color="auto" w:fill="FFFFFF"/>
        <w:tabs>
          <w:tab w:val="left" w:pos="284"/>
          <w:tab w:val="left" w:pos="851"/>
          <w:tab w:val="left" w:pos="1134"/>
        </w:tabs>
        <w:spacing w:line="274" w:lineRule="exact"/>
        <w:ind w:right="86" w:firstLine="709"/>
        <w:jc w:val="both"/>
        <w:rPr>
          <w:rFonts w:eastAsia="Times New Roman" w:cs="Times New Roman"/>
          <w:szCs w:val="24"/>
        </w:rPr>
      </w:pPr>
      <w:r w:rsidRPr="00612CD7">
        <w:rPr>
          <w:rFonts w:eastAsia="Times New Roman" w:cs="Times New Roman"/>
          <w:szCs w:val="24"/>
        </w:rPr>
        <w:t xml:space="preserve">1. Atlyginimo už vaikų, ugdomų pagal ikimokyklinio ir priešmokyklinio ugdymo programas, išlaikymą Šiaulių lopšelyje-darželyje „Dvi lapės“ (toliau – Lopšelis-darželis) nustatymo tvarkos aprašas (toliau –  Aprašas) reglamentuoja tėvų (kitų teisėtų vaiko atstovų) atlyginimo dydžio už ikimokyklinio ir priešmokyklinio amžiaus vaikų maitinimą ir ugdymo aplinkos išlaikymą nustatymą, </w:t>
      </w:r>
      <w:r w:rsidRPr="00612CD7">
        <w:rPr>
          <w:rFonts w:eastAsia="Times New Roman" w:cs="Times New Roman"/>
          <w:spacing w:val="-1"/>
          <w:szCs w:val="24"/>
        </w:rPr>
        <w:t xml:space="preserve">atlyginimo lengvatų taikymo ir pateikiamų dokumentų lengvatoms taikyti priėmimo </w:t>
      </w:r>
      <w:r w:rsidRPr="00612CD7">
        <w:rPr>
          <w:rFonts w:eastAsia="Times New Roman" w:cs="Times New Roman"/>
          <w:szCs w:val="24"/>
        </w:rPr>
        <w:t>(toliau – atlyginimas už vaiko išlaikymą) Lopšelyje-darželyje tvarką.</w:t>
      </w:r>
    </w:p>
    <w:p w14:paraId="27D12AE4" w14:textId="77777777" w:rsidR="00612CD7" w:rsidRPr="005E5E5B" w:rsidRDefault="00612CD7" w:rsidP="00612CD7">
      <w:pPr>
        <w:shd w:val="clear" w:color="auto" w:fill="FFFFFF"/>
        <w:tabs>
          <w:tab w:val="left" w:pos="284"/>
          <w:tab w:val="left" w:pos="851"/>
          <w:tab w:val="left" w:pos="1134"/>
        </w:tabs>
        <w:spacing w:line="274" w:lineRule="exact"/>
        <w:ind w:right="86" w:firstLine="709"/>
        <w:jc w:val="both"/>
        <w:rPr>
          <w:rFonts w:eastAsia="Times New Roman" w:cs="Times New Roman"/>
          <w:color w:val="000000" w:themeColor="text1"/>
          <w:szCs w:val="24"/>
        </w:rPr>
      </w:pPr>
      <w:r w:rsidRPr="005E5E5B">
        <w:rPr>
          <w:rFonts w:eastAsia="Times New Roman" w:cs="Times New Roman"/>
          <w:color w:val="000000" w:themeColor="text1"/>
          <w:szCs w:val="24"/>
        </w:rPr>
        <w:t>2. Aprašas yra parengtas, vadovaujantis Šiaulių miesto savivaldybės tarybos 2021 m. gruodžio 23 d. sprendimu Nr. T-504 „Dėl Maitinimo organizavimo švietimo įstaigose tvarkos aprašo patvirtinimo“ (su visais pakeitimais), Šiaulių miesto savivaldybės tarybos 2022 m. liepos 7 d. sprendimu Nr. T-304 „Dėl Atlyginimo už vaikų, ugdomų pagal ikimokyklinio ir priešmokyklinio ugdymo programas, išlaikymą Šiaulių miesto savivaldybės švietimo įstaigose nustatymo tvarkos aprašo patvirtinimo“ (su visais pakeitimais).</w:t>
      </w:r>
    </w:p>
    <w:p w14:paraId="1E674612" w14:textId="77777777" w:rsidR="00612CD7" w:rsidRPr="00612CD7" w:rsidRDefault="00612CD7" w:rsidP="00612CD7">
      <w:pPr>
        <w:shd w:val="clear" w:color="auto" w:fill="FFFFFF"/>
        <w:tabs>
          <w:tab w:val="left" w:pos="284"/>
          <w:tab w:val="left" w:pos="992"/>
          <w:tab w:val="left" w:pos="1134"/>
        </w:tabs>
        <w:spacing w:line="274" w:lineRule="exact"/>
        <w:ind w:right="108" w:firstLine="709"/>
        <w:jc w:val="both"/>
        <w:rPr>
          <w:rFonts w:eastAsia="Times New Roman" w:cs="Times New Roman"/>
          <w:szCs w:val="24"/>
        </w:rPr>
      </w:pPr>
      <w:r w:rsidRPr="00612CD7">
        <w:rPr>
          <w:rFonts w:eastAsia="Times New Roman" w:cs="Times New Roman"/>
          <w:szCs w:val="24"/>
        </w:rPr>
        <w:t xml:space="preserve">3. Už vaiko išlaikymą Lopšelyje-darželyje tėvai (kiti teisėti vaiko atstovai) moka Šiaulių miesto </w:t>
      </w:r>
      <w:r w:rsidRPr="00612CD7">
        <w:rPr>
          <w:rFonts w:eastAsia="Times New Roman" w:cs="Times New Roman"/>
          <w:color w:val="000000" w:themeColor="text1"/>
          <w:szCs w:val="24"/>
        </w:rPr>
        <w:t xml:space="preserve">savivaldybės (toliau – Savivaldybė) nustatyto </w:t>
      </w:r>
      <w:r w:rsidRPr="00612CD7">
        <w:rPr>
          <w:rFonts w:eastAsia="Times New Roman" w:cs="Times New Roman"/>
          <w:szCs w:val="24"/>
        </w:rPr>
        <w:t>dydžio atlyginimą.</w:t>
      </w:r>
    </w:p>
    <w:p w14:paraId="7AF7E0D3" w14:textId="77777777" w:rsidR="00612CD7" w:rsidRPr="00612CD7" w:rsidRDefault="00612CD7" w:rsidP="00612CD7">
      <w:pPr>
        <w:shd w:val="clear" w:color="auto" w:fill="FFFFFF"/>
        <w:tabs>
          <w:tab w:val="left" w:pos="284"/>
          <w:tab w:val="left" w:pos="992"/>
          <w:tab w:val="left" w:pos="1134"/>
        </w:tabs>
        <w:spacing w:line="274" w:lineRule="exact"/>
        <w:ind w:right="79" w:firstLine="709"/>
        <w:jc w:val="both"/>
        <w:rPr>
          <w:rFonts w:eastAsia="Times New Roman" w:cs="Times New Roman"/>
          <w:szCs w:val="24"/>
        </w:rPr>
      </w:pPr>
      <w:r w:rsidRPr="00612CD7">
        <w:rPr>
          <w:rFonts w:eastAsia="Times New Roman" w:cs="Times New Roman"/>
          <w:szCs w:val="24"/>
        </w:rPr>
        <w:t>4. Atlyginimas už vaiko išlaikymą susideda iš mėnesinio atlyginimo už ugdymo aplinkos išlaikymą ir mokesčio už vaiko maitinimą. Atlyginimas už vaiko išlaikymą apskaičiuojamas padauginus vienos dienos atlyginimo už maitinimą įkainį iš lankytų (arba nelankytų ir nepateisintų) dienų skaičiaus</w:t>
      </w:r>
      <w:r w:rsidRPr="00612CD7">
        <w:rPr>
          <w:rFonts w:eastAsia="Times New Roman" w:cs="Arial Unicode MS"/>
          <w:szCs w:val="24"/>
        </w:rPr>
        <w:t xml:space="preserve"> ir pridėjus </w:t>
      </w:r>
      <w:r w:rsidRPr="00612CD7">
        <w:rPr>
          <w:rFonts w:eastAsia="Times New Roman" w:cs="Times New Roman"/>
          <w:szCs w:val="24"/>
        </w:rPr>
        <w:t>mėnesinį atlyginimą už ugdymo aplinkos išlaikymą.</w:t>
      </w:r>
    </w:p>
    <w:p w14:paraId="1278F903" w14:textId="77777777" w:rsidR="00612CD7" w:rsidRPr="00612CD7" w:rsidRDefault="00612CD7" w:rsidP="00612CD7">
      <w:pPr>
        <w:shd w:val="clear" w:color="auto" w:fill="FFFFFF"/>
        <w:tabs>
          <w:tab w:val="left" w:pos="284"/>
          <w:tab w:val="left" w:pos="992"/>
          <w:tab w:val="left" w:pos="1134"/>
        </w:tabs>
        <w:spacing w:line="274" w:lineRule="exact"/>
        <w:ind w:right="79" w:firstLine="709"/>
        <w:jc w:val="both"/>
        <w:rPr>
          <w:rFonts w:eastAsia="Times New Roman" w:cs="Times New Roman"/>
          <w:szCs w:val="24"/>
        </w:rPr>
      </w:pPr>
      <w:r w:rsidRPr="00612CD7">
        <w:rPr>
          <w:rFonts w:eastAsia="Times New Roman" w:cs="Times New Roman"/>
          <w:szCs w:val="24"/>
        </w:rPr>
        <w:t>5. </w:t>
      </w:r>
      <w:r w:rsidRPr="00612CD7">
        <w:rPr>
          <w:rFonts w:eastAsia="Times New Roman" w:cs="Times New Roman"/>
          <w:spacing w:val="-1"/>
          <w:szCs w:val="24"/>
        </w:rPr>
        <w:t xml:space="preserve">Vienos dienos atlyginimą už maitinimą sudaro išlaidos už produktus (įskaitant </w:t>
      </w:r>
      <w:r w:rsidRPr="00612CD7">
        <w:rPr>
          <w:rFonts w:eastAsia="Times New Roman" w:cs="Times New Roman"/>
          <w:szCs w:val="24"/>
        </w:rPr>
        <w:t>prekių pirkimo pridėtinės vertės mokestį) ir patiekalų gamybą (darbuotojų, tiesiogiai susijusių su maitinimo teikimu, darbo užmokestis, valstybinio socialinio draudimo įmokos, maisto gaminimo kaštai: virtuvės įrangos priežiūra ir atnaujinimas, elektra, vanduo ir kitos su maisto gaminimu susijusios sąnaudos). Atlyginimas už maitinimo paslaugas yra mokamas už kiekvieną lankytą arba nelankytą ir nepateisintą dieną. Atlyginimo dydis už produktus kinta priklausomai nuo tėvų (kitų teisėtų vaiko atstovų) pasirinkto dienos maitinimų skaičiaus. Atlyginimas už patiekalų gamybą mokamas nepriklausomai nuo pasirinkto dienos maitinimų skaičiaus.</w:t>
      </w:r>
    </w:p>
    <w:p w14:paraId="45F5B365" w14:textId="77777777" w:rsidR="00612CD7" w:rsidRPr="00612CD7" w:rsidRDefault="00612CD7" w:rsidP="00612CD7">
      <w:pPr>
        <w:shd w:val="clear" w:color="auto" w:fill="FFFFFF"/>
        <w:tabs>
          <w:tab w:val="left" w:pos="851"/>
          <w:tab w:val="left" w:pos="1102"/>
        </w:tabs>
        <w:ind w:right="101" w:firstLine="709"/>
        <w:jc w:val="both"/>
        <w:rPr>
          <w:rFonts w:eastAsia="Times New Roman" w:cs="Times New Roman"/>
          <w:szCs w:val="24"/>
        </w:rPr>
      </w:pPr>
      <w:r w:rsidRPr="00612CD7">
        <w:rPr>
          <w:rFonts w:eastAsia="Times New Roman" w:cs="Times New Roman"/>
          <w:szCs w:val="24"/>
        </w:rPr>
        <w:t xml:space="preserve">6. Mėnesinį atlyginimą už ugdymo aplinkos išlaikymą sudaro ugdymo aplinkai išlaikyti skirtos išlaidos (grupinėms ugdymo priemonėms, patalynei įsigyti ir skalbti, higienos priemonėms, medžiagoms patalpų priežiūrai, inventoriui įsigyti ir kt.). Šio atlyginimo dydis nepriklauso nuo to, kiek valandų per dieną ir kiek </w:t>
      </w:r>
      <w:r w:rsidRPr="00612CD7">
        <w:rPr>
          <w:rFonts w:eastAsia="Times New Roman" w:cs="Times New Roman"/>
          <w:spacing w:val="-1"/>
          <w:szCs w:val="24"/>
        </w:rPr>
        <w:t xml:space="preserve">dienų per mėnesį vaikas lankė Lopšelį-darželį, ir yra mokamas už kiekvieną mėnesį, kol nėra nutraukiama </w:t>
      </w:r>
      <w:r w:rsidRPr="00612CD7">
        <w:rPr>
          <w:rFonts w:eastAsia="Times New Roman" w:cs="Times New Roman"/>
          <w:szCs w:val="24"/>
        </w:rPr>
        <w:t xml:space="preserve">mokymo sutartis. </w:t>
      </w:r>
    </w:p>
    <w:p w14:paraId="7DEFF238" w14:textId="77777777" w:rsidR="00612CD7" w:rsidRPr="00612CD7" w:rsidRDefault="00612CD7" w:rsidP="00612CD7">
      <w:pPr>
        <w:shd w:val="clear" w:color="auto" w:fill="FFFFFF"/>
        <w:tabs>
          <w:tab w:val="left" w:pos="851"/>
          <w:tab w:val="left" w:pos="1102"/>
        </w:tabs>
        <w:ind w:right="101" w:firstLine="709"/>
        <w:jc w:val="both"/>
        <w:rPr>
          <w:rFonts w:eastAsia="Times New Roman" w:cs="Times New Roman"/>
          <w:sz w:val="20"/>
          <w:szCs w:val="24"/>
        </w:rPr>
      </w:pPr>
      <w:r w:rsidRPr="00612CD7">
        <w:rPr>
          <w:rFonts w:eastAsia="Times New Roman" w:cs="Times New Roman"/>
          <w:szCs w:val="24"/>
        </w:rPr>
        <w:t>7. I</w:t>
      </w:r>
      <w:r w:rsidRPr="00612CD7">
        <w:rPr>
          <w:rFonts w:eastAsia="Times New Roman" w:cs="Times New Roman"/>
          <w:spacing w:val="-1"/>
          <w:szCs w:val="24"/>
        </w:rPr>
        <w:t>ndividualiomis ugdymo priemonėmis vaiką aprūpina tėvai (</w:t>
      </w:r>
      <w:r w:rsidRPr="00612CD7">
        <w:rPr>
          <w:rFonts w:eastAsia="Times New Roman" w:cs="Arial Unicode MS"/>
          <w:szCs w:val="24"/>
        </w:rPr>
        <w:t>kiti teisėti vaiko atstovai</w:t>
      </w:r>
      <w:r w:rsidRPr="00612CD7">
        <w:rPr>
          <w:rFonts w:eastAsia="Times New Roman" w:cs="Times New Roman"/>
          <w:spacing w:val="-1"/>
          <w:szCs w:val="24"/>
        </w:rPr>
        <w:t>).</w:t>
      </w:r>
    </w:p>
    <w:p w14:paraId="792C47F3" w14:textId="77777777" w:rsidR="00612CD7" w:rsidRPr="00612CD7" w:rsidRDefault="00612CD7" w:rsidP="00612CD7">
      <w:pPr>
        <w:shd w:val="clear" w:color="auto" w:fill="FFFFFF"/>
        <w:tabs>
          <w:tab w:val="left" w:pos="1102"/>
        </w:tabs>
        <w:ind w:right="101" w:firstLine="709"/>
        <w:jc w:val="both"/>
        <w:rPr>
          <w:rFonts w:eastAsia="Times New Roman" w:cs="Times New Roman"/>
          <w:szCs w:val="24"/>
        </w:rPr>
      </w:pPr>
      <w:r w:rsidRPr="00612CD7">
        <w:rPr>
          <w:rFonts w:eastAsia="Times New Roman" w:cs="Times New Roman"/>
          <w:szCs w:val="24"/>
        </w:rPr>
        <w:t>8. Mėnesinis atlyginimas už ugdymo aplinkos išlaikymą nemokamas dėl Lopšelio-darželio uždarymo Lietuvos Respublikoje kilus epidemijai, paskelbus karantiną ir (ar) ekstremaliąją situaciją, privalomai sustabdžius vaikų ugdymo ir priežiūros procesą Lopšelyje-darželyje.</w:t>
      </w:r>
    </w:p>
    <w:p w14:paraId="32D12DFD" w14:textId="77777777" w:rsidR="00612CD7" w:rsidRPr="00612CD7" w:rsidRDefault="00612CD7" w:rsidP="00612CD7">
      <w:pPr>
        <w:shd w:val="clear" w:color="auto" w:fill="FFFFFF"/>
        <w:tabs>
          <w:tab w:val="left" w:pos="1102"/>
        </w:tabs>
        <w:ind w:right="101" w:firstLine="851"/>
        <w:jc w:val="both"/>
        <w:rPr>
          <w:rFonts w:eastAsia="Times New Roman" w:cs="Times New Roman"/>
          <w:szCs w:val="24"/>
        </w:rPr>
      </w:pPr>
    </w:p>
    <w:p w14:paraId="1DDE0E5E" w14:textId="77777777" w:rsidR="00612CD7" w:rsidRPr="00612CD7" w:rsidRDefault="00612CD7" w:rsidP="00612CD7">
      <w:pPr>
        <w:shd w:val="clear" w:color="auto" w:fill="FFFFFF"/>
        <w:rPr>
          <w:rFonts w:eastAsia="Times New Roman" w:cs="Times New Roman"/>
          <w:b/>
          <w:bCs/>
          <w:szCs w:val="24"/>
        </w:rPr>
      </w:pPr>
      <w:r w:rsidRPr="00612CD7">
        <w:rPr>
          <w:rFonts w:eastAsia="Times New Roman" w:cs="Times New Roman"/>
          <w:b/>
          <w:bCs/>
          <w:szCs w:val="24"/>
        </w:rPr>
        <w:t>II SKYRIUS</w:t>
      </w:r>
    </w:p>
    <w:p w14:paraId="6AD9DC40" w14:textId="77777777" w:rsidR="00612CD7" w:rsidRPr="00612CD7" w:rsidRDefault="00612CD7" w:rsidP="00612CD7">
      <w:pPr>
        <w:shd w:val="clear" w:color="auto" w:fill="FFFFFF"/>
        <w:rPr>
          <w:rFonts w:eastAsia="Times New Roman" w:cs="Times New Roman"/>
          <w:b/>
          <w:bCs/>
          <w:szCs w:val="24"/>
        </w:rPr>
      </w:pPr>
      <w:r w:rsidRPr="00612CD7">
        <w:rPr>
          <w:rFonts w:eastAsia="Times New Roman" w:cs="Times New Roman"/>
          <w:b/>
          <w:bCs/>
          <w:szCs w:val="24"/>
        </w:rPr>
        <w:t>ATLYGINIMO DYDIS UŽ VAIKO IŠLAIKYMĄ</w:t>
      </w:r>
    </w:p>
    <w:p w14:paraId="42E3749E" w14:textId="77777777" w:rsidR="00612CD7" w:rsidRPr="00612CD7" w:rsidRDefault="00612CD7" w:rsidP="00612CD7">
      <w:pPr>
        <w:shd w:val="clear" w:color="auto" w:fill="FFFFFF"/>
        <w:ind w:left="50" w:firstLine="709"/>
        <w:rPr>
          <w:rFonts w:eastAsia="Times New Roman" w:cs="Times New Roman"/>
          <w:bCs/>
          <w:szCs w:val="24"/>
        </w:rPr>
      </w:pPr>
    </w:p>
    <w:p w14:paraId="2AFDA47F" w14:textId="5F1C864A" w:rsidR="00612CD7" w:rsidRPr="005E5E5B" w:rsidRDefault="00612CD7" w:rsidP="00612CD7">
      <w:pPr>
        <w:shd w:val="clear" w:color="auto" w:fill="FFFFFF"/>
        <w:tabs>
          <w:tab w:val="left" w:pos="0"/>
          <w:tab w:val="left" w:pos="284"/>
          <w:tab w:val="left" w:pos="1134"/>
        </w:tabs>
        <w:ind w:firstLine="709"/>
        <w:jc w:val="both"/>
        <w:rPr>
          <w:rFonts w:eastAsia="Times New Roman" w:cs="Times New Roman"/>
          <w:color w:val="000000" w:themeColor="text1"/>
          <w:szCs w:val="24"/>
        </w:rPr>
      </w:pPr>
      <w:r w:rsidRPr="00612CD7">
        <w:rPr>
          <w:rFonts w:eastAsia="Times New Roman" w:cs="Times New Roman"/>
          <w:szCs w:val="24"/>
        </w:rPr>
        <w:t xml:space="preserve">9. Mėnesinio atlyginimo dydis už ugdymo aplinkos </w:t>
      </w:r>
      <w:r w:rsidRPr="005E5E5B">
        <w:rPr>
          <w:rFonts w:eastAsia="Times New Roman" w:cs="Times New Roman"/>
          <w:color w:val="000000" w:themeColor="text1"/>
          <w:szCs w:val="24"/>
        </w:rPr>
        <w:t>išlaikymą – 1</w:t>
      </w:r>
      <w:r w:rsidR="001D2765" w:rsidRPr="005E5E5B">
        <w:rPr>
          <w:rFonts w:eastAsia="Times New Roman" w:cs="Times New Roman"/>
          <w:color w:val="000000" w:themeColor="text1"/>
          <w:szCs w:val="24"/>
        </w:rPr>
        <w:t>5</w:t>
      </w:r>
      <w:r w:rsidRPr="005E5E5B">
        <w:rPr>
          <w:rFonts w:eastAsia="Times New Roman" w:cs="Times New Roman"/>
          <w:color w:val="000000" w:themeColor="text1"/>
          <w:szCs w:val="24"/>
        </w:rPr>
        <w:t xml:space="preserve"> Eur.</w:t>
      </w:r>
    </w:p>
    <w:p w14:paraId="5F9C6078" w14:textId="77777777" w:rsidR="00612CD7" w:rsidRPr="00612CD7" w:rsidRDefault="00612CD7" w:rsidP="00612CD7">
      <w:pPr>
        <w:shd w:val="clear" w:color="auto" w:fill="FFFFFF"/>
        <w:tabs>
          <w:tab w:val="left" w:pos="0"/>
          <w:tab w:val="left" w:pos="284"/>
          <w:tab w:val="left" w:pos="1134"/>
        </w:tabs>
        <w:ind w:firstLine="709"/>
        <w:jc w:val="both"/>
        <w:rPr>
          <w:rFonts w:eastAsia="Times New Roman" w:cs="Times New Roman"/>
          <w:spacing w:val="-1"/>
          <w:szCs w:val="24"/>
        </w:rPr>
      </w:pPr>
      <w:r w:rsidRPr="00612CD7">
        <w:rPr>
          <w:rFonts w:eastAsia="Times New Roman" w:cs="Times New Roman"/>
          <w:spacing w:val="-1"/>
          <w:szCs w:val="24"/>
        </w:rPr>
        <w:lastRenderedPageBreak/>
        <w:t>10. Vienos dienos atlyginimo dydis už maitinimą:</w:t>
      </w:r>
    </w:p>
    <w:p w14:paraId="0D2DCE9D" w14:textId="77777777" w:rsidR="00612CD7" w:rsidRPr="00612CD7" w:rsidRDefault="00612CD7" w:rsidP="00612CD7">
      <w:pPr>
        <w:shd w:val="clear" w:color="auto" w:fill="FFFFFF"/>
        <w:tabs>
          <w:tab w:val="left" w:pos="1102"/>
        </w:tabs>
        <w:ind w:firstLine="709"/>
        <w:jc w:val="both"/>
        <w:rPr>
          <w:rFonts w:eastAsia="Times New Roman" w:cs="Times New Roman"/>
          <w:color w:val="000000" w:themeColor="text1"/>
          <w:spacing w:val="-1"/>
          <w:szCs w:val="24"/>
        </w:rPr>
      </w:pPr>
      <w:r w:rsidRPr="00612CD7">
        <w:rPr>
          <w:rFonts w:eastAsia="Times New Roman" w:cs="Times New Roman"/>
          <w:color w:val="000000" w:themeColor="text1"/>
          <w:spacing w:val="-1"/>
          <w:szCs w:val="24"/>
        </w:rPr>
        <w:t xml:space="preserve">10.1. </w:t>
      </w:r>
      <w:r w:rsidRPr="00612CD7">
        <w:rPr>
          <w:rFonts w:eastAsia="Times New Roman" w:cs="Times New Roman"/>
          <w:color w:val="000000" w:themeColor="text1"/>
          <w:szCs w:val="24"/>
        </w:rPr>
        <w:t>už patiekalų gamybą – 0,58 Eur;</w:t>
      </w:r>
    </w:p>
    <w:p w14:paraId="32E6EF4A" w14:textId="391505C2" w:rsidR="00612CD7" w:rsidRPr="00612CD7" w:rsidRDefault="00612CD7" w:rsidP="001D2765">
      <w:pPr>
        <w:shd w:val="clear" w:color="auto" w:fill="FFFFFF"/>
        <w:tabs>
          <w:tab w:val="left" w:pos="871"/>
          <w:tab w:val="left" w:pos="1282"/>
        </w:tabs>
        <w:spacing w:after="240" w:line="274" w:lineRule="exact"/>
        <w:ind w:firstLine="709"/>
        <w:jc w:val="both"/>
        <w:rPr>
          <w:rFonts w:eastAsia="Times New Roman" w:cs="Times New Roman"/>
          <w:color w:val="000000" w:themeColor="text1"/>
          <w:spacing w:val="-2"/>
          <w:szCs w:val="24"/>
        </w:rPr>
      </w:pPr>
      <w:r w:rsidRPr="00612CD7">
        <w:rPr>
          <w:rFonts w:eastAsia="Times New Roman" w:cs="Times New Roman"/>
          <w:color w:val="000000" w:themeColor="text1"/>
          <w:spacing w:val="-2"/>
          <w:szCs w:val="24"/>
        </w:rPr>
        <w:t>10.2. už produktus:</w:t>
      </w:r>
    </w:p>
    <w:tbl>
      <w:tblPr>
        <w:tblW w:w="9604" w:type="dxa"/>
        <w:tblInd w:w="30" w:type="dxa"/>
        <w:tblLayout w:type="fixed"/>
        <w:tblCellMar>
          <w:left w:w="30" w:type="dxa"/>
          <w:right w:w="30" w:type="dxa"/>
        </w:tblCellMar>
        <w:tblLook w:val="04A0" w:firstRow="1" w:lastRow="0" w:firstColumn="1" w:lastColumn="0" w:noHBand="0" w:noVBand="1"/>
      </w:tblPr>
      <w:tblGrid>
        <w:gridCol w:w="1666"/>
        <w:gridCol w:w="1985"/>
        <w:gridCol w:w="1984"/>
        <w:gridCol w:w="1985"/>
        <w:gridCol w:w="1984"/>
      </w:tblGrid>
      <w:tr w:rsidR="00612CD7" w:rsidRPr="00612CD7" w14:paraId="2DE7E46E" w14:textId="77777777" w:rsidTr="001D2765">
        <w:trPr>
          <w:trHeight w:val="595"/>
        </w:trPr>
        <w:tc>
          <w:tcPr>
            <w:tcW w:w="1666" w:type="dxa"/>
            <w:vMerge w:val="restart"/>
            <w:tcBorders>
              <w:top w:val="single" w:sz="4" w:space="0" w:color="auto"/>
              <w:left w:val="single" w:sz="4" w:space="0" w:color="auto"/>
              <w:bottom w:val="single" w:sz="4" w:space="0" w:color="auto"/>
              <w:right w:val="single" w:sz="4" w:space="0" w:color="auto"/>
            </w:tcBorders>
            <w:shd w:val="clear" w:color="auto" w:fill="FFFFFF"/>
            <w:hideMark/>
          </w:tcPr>
          <w:p w14:paraId="6076C2E5" w14:textId="77777777" w:rsidR="00612CD7" w:rsidRPr="001D2765" w:rsidRDefault="00612CD7" w:rsidP="001D2765">
            <w:pPr>
              <w:widowControl w:val="0"/>
              <w:suppressAutoHyphens/>
              <w:snapToGrid w:val="0"/>
              <w:jc w:val="left"/>
              <w:rPr>
                <w:rFonts w:eastAsia="Times New Roman" w:cs="Calibri"/>
                <w:color w:val="000000" w:themeColor="text1"/>
                <w:szCs w:val="24"/>
                <w:lang w:eastAsia="ar-SA"/>
              </w:rPr>
            </w:pPr>
            <w:r w:rsidRPr="001D2765">
              <w:rPr>
                <w:rFonts w:eastAsia="Times New Roman" w:cs="Times New Roman"/>
                <w:color w:val="000000" w:themeColor="text1"/>
                <w:szCs w:val="24"/>
              </w:rPr>
              <w:t>Grupės ir maitinimų skaičius</w:t>
            </w:r>
          </w:p>
        </w:tc>
        <w:tc>
          <w:tcPr>
            <w:tcW w:w="1985" w:type="dxa"/>
            <w:tcBorders>
              <w:top w:val="single" w:sz="4" w:space="0" w:color="000000"/>
              <w:left w:val="single" w:sz="4" w:space="0" w:color="auto"/>
              <w:bottom w:val="single" w:sz="4" w:space="0" w:color="000000"/>
              <w:right w:val="nil"/>
            </w:tcBorders>
            <w:shd w:val="clear" w:color="auto" w:fill="FFFFFF"/>
            <w:hideMark/>
          </w:tcPr>
          <w:p w14:paraId="471FC34D" w14:textId="77777777" w:rsidR="00612CD7" w:rsidRPr="001D2765" w:rsidRDefault="00612CD7" w:rsidP="00612CD7">
            <w:pPr>
              <w:snapToGrid w:val="0"/>
              <w:jc w:val="left"/>
              <w:rPr>
                <w:rFonts w:eastAsia="Times New Roman" w:cs="Calibri"/>
                <w:color w:val="000000" w:themeColor="text1"/>
                <w:szCs w:val="24"/>
                <w:lang w:eastAsia="ar-SA"/>
              </w:rPr>
            </w:pPr>
            <w:r w:rsidRPr="001D2765">
              <w:rPr>
                <w:rFonts w:eastAsia="Times New Roman" w:cs="Times New Roman"/>
                <w:color w:val="000000" w:themeColor="text1"/>
                <w:szCs w:val="24"/>
              </w:rPr>
              <w:t>Vienas maitinimas (pusryčiai arba vakarienė)</w:t>
            </w:r>
          </w:p>
        </w:tc>
        <w:tc>
          <w:tcPr>
            <w:tcW w:w="1984" w:type="dxa"/>
            <w:tcBorders>
              <w:top w:val="single" w:sz="4" w:space="0" w:color="000000"/>
              <w:left w:val="single" w:sz="4" w:space="0" w:color="000000"/>
              <w:bottom w:val="single" w:sz="4" w:space="0" w:color="000000"/>
              <w:right w:val="nil"/>
            </w:tcBorders>
            <w:shd w:val="clear" w:color="auto" w:fill="FFFFFF"/>
            <w:hideMark/>
          </w:tcPr>
          <w:p w14:paraId="28944155" w14:textId="77777777" w:rsidR="00612CD7" w:rsidRPr="001D2765" w:rsidRDefault="00612CD7" w:rsidP="00612CD7">
            <w:pPr>
              <w:snapToGrid w:val="0"/>
              <w:jc w:val="left"/>
              <w:rPr>
                <w:rFonts w:eastAsia="Times New Roman" w:cs="Calibri"/>
                <w:color w:val="000000" w:themeColor="text1"/>
                <w:szCs w:val="24"/>
                <w:lang w:eastAsia="ar-SA"/>
              </w:rPr>
            </w:pPr>
            <w:r w:rsidRPr="001D2765">
              <w:rPr>
                <w:rFonts w:eastAsia="Times New Roman" w:cs="Times New Roman"/>
                <w:color w:val="000000" w:themeColor="text1"/>
                <w:szCs w:val="24"/>
              </w:rPr>
              <w:t>Vienas</w:t>
            </w:r>
            <w:r w:rsidRPr="001D2765">
              <w:rPr>
                <w:rFonts w:eastAsia="Times New Roman" w:cs="Calibri"/>
                <w:color w:val="000000" w:themeColor="text1"/>
                <w:szCs w:val="24"/>
                <w:lang w:eastAsia="ar-SA"/>
              </w:rPr>
              <w:t xml:space="preserve"> </w:t>
            </w:r>
            <w:r w:rsidRPr="001D2765">
              <w:rPr>
                <w:rFonts w:eastAsia="Times New Roman" w:cs="Times New Roman"/>
                <w:color w:val="000000" w:themeColor="text1"/>
                <w:szCs w:val="24"/>
              </w:rPr>
              <w:t>maitinimas (pietūs)</w:t>
            </w:r>
          </w:p>
        </w:tc>
        <w:tc>
          <w:tcPr>
            <w:tcW w:w="1985" w:type="dxa"/>
            <w:tcBorders>
              <w:top w:val="single" w:sz="4" w:space="0" w:color="000000"/>
              <w:left w:val="single" w:sz="4" w:space="0" w:color="000000"/>
              <w:bottom w:val="single" w:sz="4" w:space="0" w:color="000000"/>
              <w:right w:val="single" w:sz="4" w:space="0" w:color="auto"/>
            </w:tcBorders>
            <w:shd w:val="clear" w:color="auto" w:fill="FFFFFF"/>
            <w:hideMark/>
          </w:tcPr>
          <w:p w14:paraId="5A9B23FB" w14:textId="77777777" w:rsidR="00612CD7" w:rsidRPr="001D2765" w:rsidRDefault="00612CD7" w:rsidP="00612CD7">
            <w:pPr>
              <w:snapToGrid w:val="0"/>
              <w:jc w:val="left"/>
              <w:rPr>
                <w:rFonts w:eastAsia="Times New Roman" w:cs="Calibri"/>
                <w:color w:val="000000" w:themeColor="text1"/>
                <w:szCs w:val="24"/>
                <w:lang w:eastAsia="ar-SA"/>
              </w:rPr>
            </w:pPr>
            <w:r w:rsidRPr="001D2765">
              <w:rPr>
                <w:rFonts w:eastAsia="Times New Roman" w:cs="Times New Roman"/>
                <w:color w:val="000000" w:themeColor="text1"/>
                <w:szCs w:val="24"/>
              </w:rPr>
              <w:t>Du</w:t>
            </w:r>
          </w:p>
          <w:p w14:paraId="0CC046AD" w14:textId="77777777" w:rsidR="00612CD7" w:rsidRPr="001D2765" w:rsidRDefault="00612CD7" w:rsidP="00612CD7">
            <w:pPr>
              <w:widowControl w:val="0"/>
              <w:suppressAutoHyphens/>
              <w:jc w:val="left"/>
              <w:rPr>
                <w:rFonts w:eastAsia="Times New Roman" w:cs="Calibri"/>
                <w:color w:val="000000" w:themeColor="text1"/>
                <w:szCs w:val="24"/>
                <w:lang w:eastAsia="ar-SA"/>
              </w:rPr>
            </w:pPr>
            <w:r w:rsidRPr="001D2765">
              <w:rPr>
                <w:rFonts w:eastAsia="Times New Roman" w:cs="Times New Roman"/>
                <w:color w:val="000000" w:themeColor="text1"/>
                <w:szCs w:val="24"/>
              </w:rPr>
              <w:t>maitinimai (pusryčiai ir pietūs arba pietūs ir vakarienė)</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14:paraId="4764234E" w14:textId="77777777" w:rsidR="00612CD7" w:rsidRPr="001D2765" w:rsidRDefault="00612CD7" w:rsidP="00612CD7">
            <w:pPr>
              <w:snapToGrid w:val="0"/>
              <w:jc w:val="left"/>
              <w:rPr>
                <w:rFonts w:eastAsia="Times New Roman" w:cs="Calibri"/>
                <w:color w:val="000000" w:themeColor="text1"/>
                <w:szCs w:val="24"/>
                <w:lang w:eastAsia="ar-SA"/>
              </w:rPr>
            </w:pPr>
            <w:r w:rsidRPr="001D2765">
              <w:rPr>
                <w:rFonts w:eastAsia="Times New Roman" w:cs="Times New Roman"/>
                <w:color w:val="000000" w:themeColor="text1"/>
                <w:szCs w:val="24"/>
              </w:rPr>
              <w:t>Trys</w:t>
            </w:r>
          </w:p>
          <w:p w14:paraId="67AB339C" w14:textId="77777777" w:rsidR="00612CD7" w:rsidRPr="001D2765" w:rsidRDefault="00612CD7" w:rsidP="00612CD7">
            <w:pPr>
              <w:widowControl w:val="0"/>
              <w:suppressAutoHyphens/>
              <w:jc w:val="left"/>
              <w:rPr>
                <w:rFonts w:eastAsia="Times New Roman" w:cs="Calibri"/>
                <w:color w:val="000000" w:themeColor="text1"/>
                <w:szCs w:val="24"/>
                <w:lang w:eastAsia="ar-SA"/>
              </w:rPr>
            </w:pPr>
            <w:r w:rsidRPr="001D2765">
              <w:rPr>
                <w:rFonts w:eastAsia="Times New Roman" w:cs="Times New Roman"/>
                <w:color w:val="000000" w:themeColor="text1"/>
                <w:szCs w:val="24"/>
              </w:rPr>
              <w:t>maitinimai (pusryčiai, pietūs, vakarienė)</w:t>
            </w:r>
          </w:p>
        </w:tc>
      </w:tr>
      <w:tr w:rsidR="00612CD7" w:rsidRPr="00612CD7" w14:paraId="6D8705E2" w14:textId="77777777" w:rsidTr="005B19AF">
        <w:trPr>
          <w:trHeight w:val="149"/>
        </w:trPr>
        <w:tc>
          <w:tcPr>
            <w:tcW w:w="1666" w:type="dxa"/>
            <w:vMerge/>
            <w:tcBorders>
              <w:top w:val="single" w:sz="4" w:space="0" w:color="auto"/>
              <w:left w:val="single" w:sz="4" w:space="0" w:color="auto"/>
              <w:bottom w:val="single" w:sz="4" w:space="0" w:color="auto"/>
              <w:right w:val="single" w:sz="4" w:space="0" w:color="auto"/>
            </w:tcBorders>
            <w:vAlign w:val="center"/>
            <w:hideMark/>
          </w:tcPr>
          <w:p w14:paraId="343313FF" w14:textId="77777777" w:rsidR="00612CD7" w:rsidRPr="001D2765" w:rsidRDefault="00612CD7" w:rsidP="00612CD7">
            <w:pPr>
              <w:jc w:val="left"/>
              <w:rPr>
                <w:rFonts w:eastAsia="Times New Roman" w:cs="Calibri"/>
                <w:color w:val="000000" w:themeColor="text1"/>
                <w:szCs w:val="24"/>
                <w:lang w:eastAsia="ar-SA"/>
              </w:rPr>
            </w:pPr>
          </w:p>
        </w:tc>
        <w:tc>
          <w:tcPr>
            <w:tcW w:w="1985" w:type="dxa"/>
            <w:tcBorders>
              <w:top w:val="single" w:sz="4" w:space="0" w:color="000000"/>
              <w:left w:val="single" w:sz="4" w:space="0" w:color="auto"/>
              <w:bottom w:val="single" w:sz="4" w:space="0" w:color="000000"/>
              <w:right w:val="nil"/>
            </w:tcBorders>
            <w:shd w:val="clear" w:color="auto" w:fill="FFFFFF"/>
            <w:hideMark/>
          </w:tcPr>
          <w:p w14:paraId="2692F4C8" w14:textId="77777777" w:rsidR="00612CD7" w:rsidRPr="001D2765" w:rsidRDefault="00612CD7" w:rsidP="00612CD7">
            <w:pPr>
              <w:widowControl w:val="0"/>
              <w:suppressAutoHyphens/>
              <w:snapToGrid w:val="0"/>
              <w:jc w:val="both"/>
              <w:rPr>
                <w:rFonts w:eastAsia="Times New Roman" w:cs="Calibri"/>
                <w:color w:val="000000" w:themeColor="text1"/>
                <w:szCs w:val="24"/>
                <w:lang w:eastAsia="ar-SA"/>
              </w:rPr>
            </w:pPr>
            <w:r w:rsidRPr="001D2765">
              <w:rPr>
                <w:rFonts w:eastAsia="Times New Roman" w:cs="Times New Roman"/>
                <w:color w:val="000000" w:themeColor="text1"/>
                <w:szCs w:val="24"/>
              </w:rPr>
              <w:t>Dydis eurais</w:t>
            </w:r>
          </w:p>
        </w:tc>
        <w:tc>
          <w:tcPr>
            <w:tcW w:w="1984" w:type="dxa"/>
            <w:tcBorders>
              <w:top w:val="single" w:sz="4" w:space="0" w:color="000000"/>
              <w:left w:val="single" w:sz="4" w:space="0" w:color="000000"/>
              <w:bottom w:val="single" w:sz="4" w:space="0" w:color="000000"/>
              <w:right w:val="nil"/>
            </w:tcBorders>
            <w:shd w:val="clear" w:color="auto" w:fill="FFFFFF"/>
            <w:hideMark/>
          </w:tcPr>
          <w:p w14:paraId="6EC559A5" w14:textId="77777777" w:rsidR="00612CD7" w:rsidRPr="001D2765" w:rsidRDefault="00612CD7" w:rsidP="00612CD7">
            <w:pPr>
              <w:widowControl w:val="0"/>
              <w:suppressAutoHyphens/>
              <w:snapToGrid w:val="0"/>
              <w:jc w:val="both"/>
              <w:rPr>
                <w:rFonts w:eastAsia="Times New Roman" w:cs="Calibri"/>
                <w:color w:val="000000" w:themeColor="text1"/>
                <w:szCs w:val="24"/>
                <w:lang w:eastAsia="ar-SA"/>
              </w:rPr>
            </w:pPr>
            <w:r w:rsidRPr="001D2765">
              <w:rPr>
                <w:rFonts w:eastAsia="Times New Roman" w:cs="Times New Roman"/>
                <w:color w:val="000000" w:themeColor="text1"/>
                <w:szCs w:val="24"/>
              </w:rPr>
              <w:t>Dydis eurais</w:t>
            </w:r>
          </w:p>
        </w:tc>
        <w:tc>
          <w:tcPr>
            <w:tcW w:w="1985" w:type="dxa"/>
            <w:tcBorders>
              <w:top w:val="single" w:sz="4" w:space="0" w:color="000000"/>
              <w:left w:val="single" w:sz="4" w:space="0" w:color="000000"/>
              <w:bottom w:val="single" w:sz="4" w:space="0" w:color="000000"/>
              <w:right w:val="single" w:sz="4" w:space="0" w:color="auto"/>
            </w:tcBorders>
            <w:shd w:val="clear" w:color="auto" w:fill="FFFFFF"/>
            <w:hideMark/>
          </w:tcPr>
          <w:p w14:paraId="240D099A" w14:textId="77777777" w:rsidR="00612CD7" w:rsidRPr="001D2765" w:rsidRDefault="00612CD7" w:rsidP="00612CD7">
            <w:pPr>
              <w:widowControl w:val="0"/>
              <w:suppressAutoHyphens/>
              <w:snapToGrid w:val="0"/>
              <w:jc w:val="both"/>
              <w:rPr>
                <w:rFonts w:eastAsia="Times New Roman" w:cs="Calibri"/>
                <w:color w:val="000000" w:themeColor="text1"/>
                <w:szCs w:val="24"/>
                <w:lang w:eastAsia="ar-SA"/>
              </w:rPr>
            </w:pPr>
            <w:r w:rsidRPr="001D2765">
              <w:rPr>
                <w:rFonts w:eastAsia="Times New Roman" w:cs="Times New Roman"/>
                <w:color w:val="000000" w:themeColor="text1"/>
                <w:szCs w:val="24"/>
              </w:rPr>
              <w:t>Dydis eurais</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14:paraId="233619C3" w14:textId="77777777" w:rsidR="00612CD7" w:rsidRPr="001D2765" w:rsidRDefault="00612CD7" w:rsidP="00612CD7">
            <w:pPr>
              <w:widowControl w:val="0"/>
              <w:suppressAutoHyphens/>
              <w:snapToGrid w:val="0"/>
              <w:jc w:val="both"/>
              <w:rPr>
                <w:rFonts w:eastAsia="Times New Roman" w:cs="Calibri"/>
                <w:color w:val="000000" w:themeColor="text1"/>
                <w:szCs w:val="24"/>
                <w:lang w:eastAsia="ar-SA"/>
              </w:rPr>
            </w:pPr>
            <w:r w:rsidRPr="001D2765">
              <w:rPr>
                <w:rFonts w:eastAsia="Times New Roman" w:cs="Times New Roman"/>
                <w:color w:val="000000" w:themeColor="text1"/>
                <w:szCs w:val="24"/>
              </w:rPr>
              <w:t>Dydis eurais</w:t>
            </w:r>
          </w:p>
        </w:tc>
      </w:tr>
      <w:tr w:rsidR="00612CD7" w:rsidRPr="00612CD7" w14:paraId="2807EA27" w14:textId="77777777" w:rsidTr="005B19AF">
        <w:trPr>
          <w:trHeight w:val="293"/>
        </w:trPr>
        <w:tc>
          <w:tcPr>
            <w:tcW w:w="1666" w:type="dxa"/>
            <w:tcBorders>
              <w:top w:val="single" w:sz="4" w:space="0" w:color="auto"/>
              <w:left w:val="single" w:sz="4" w:space="0" w:color="000000"/>
              <w:bottom w:val="single" w:sz="4" w:space="0" w:color="000000"/>
              <w:right w:val="nil"/>
            </w:tcBorders>
            <w:shd w:val="clear" w:color="auto" w:fill="FFFFFF"/>
            <w:hideMark/>
          </w:tcPr>
          <w:p w14:paraId="6FF9AA35" w14:textId="77777777" w:rsidR="00612CD7" w:rsidRPr="001D2765" w:rsidRDefault="00612CD7" w:rsidP="00612CD7">
            <w:pPr>
              <w:widowControl w:val="0"/>
              <w:suppressAutoHyphens/>
              <w:snapToGrid w:val="0"/>
              <w:jc w:val="left"/>
              <w:rPr>
                <w:rFonts w:eastAsia="Times New Roman" w:cs="Calibri"/>
                <w:color w:val="000000" w:themeColor="text1"/>
                <w:szCs w:val="24"/>
                <w:lang w:eastAsia="ar-SA"/>
              </w:rPr>
            </w:pPr>
            <w:r w:rsidRPr="001D2765">
              <w:rPr>
                <w:rFonts w:eastAsia="Times New Roman" w:cs="Times New Roman"/>
                <w:color w:val="000000" w:themeColor="text1"/>
                <w:szCs w:val="24"/>
              </w:rPr>
              <w:t>Lopšelio grupės</w:t>
            </w:r>
          </w:p>
        </w:tc>
        <w:tc>
          <w:tcPr>
            <w:tcW w:w="1985" w:type="dxa"/>
            <w:tcBorders>
              <w:top w:val="single" w:sz="4" w:space="0" w:color="000000"/>
              <w:left w:val="single" w:sz="4" w:space="0" w:color="000000"/>
              <w:bottom w:val="single" w:sz="4" w:space="0" w:color="000000"/>
              <w:right w:val="nil"/>
            </w:tcBorders>
            <w:shd w:val="clear" w:color="auto" w:fill="FFFFFF"/>
            <w:hideMark/>
          </w:tcPr>
          <w:p w14:paraId="58039DE0" w14:textId="77777777" w:rsidR="00612CD7" w:rsidRPr="001D2765" w:rsidRDefault="00612CD7" w:rsidP="00612CD7">
            <w:pPr>
              <w:widowControl w:val="0"/>
              <w:suppressAutoHyphens/>
              <w:snapToGrid w:val="0"/>
              <w:jc w:val="both"/>
              <w:rPr>
                <w:rFonts w:eastAsia="Times New Roman" w:cs="Calibri"/>
                <w:color w:val="000000" w:themeColor="text1"/>
                <w:szCs w:val="24"/>
                <w:lang w:eastAsia="ar-SA"/>
              </w:rPr>
            </w:pPr>
            <w:r w:rsidRPr="001D2765">
              <w:rPr>
                <w:rFonts w:eastAsia="Times New Roman" w:cs="Times New Roman"/>
                <w:color w:val="000000" w:themeColor="text1"/>
                <w:szCs w:val="24"/>
              </w:rPr>
              <w:t>0,60</w:t>
            </w:r>
            <w:r w:rsidRPr="001D2765">
              <w:rPr>
                <w:rFonts w:eastAsia="Times New Roman" w:cs="Times New Roman"/>
                <w:color w:val="000000" w:themeColor="text1"/>
                <w:szCs w:val="20"/>
                <w:shd w:val="clear" w:color="auto" w:fill="FFFFFF"/>
              </w:rPr>
              <w:t>*</w:t>
            </w:r>
          </w:p>
        </w:tc>
        <w:tc>
          <w:tcPr>
            <w:tcW w:w="1984" w:type="dxa"/>
            <w:tcBorders>
              <w:top w:val="single" w:sz="4" w:space="0" w:color="000000"/>
              <w:left w:val="single" w:sz="4" w:space="0" w:color="000000"/>
              <w:bottom w:val="single" w:sz="4" w:space="0" w:color="000000"/>
              <w:right w:val="nil"/>
            </w:tcBorders>
            <w:shd w:val="clear" w:color="auto" w:fill="FFFFFF"/>
            <w:hideMark/>
          </w:tcPr>
          <w:p w14:paraId="1DCC8680" w14:textId="77777777" w:rsidR="00612CD7" w:rsidRPr="001D2765" w:rsidRDefault="00612CD7" w:rsidP="00612CD7">
            <w:pPr>
              <w:widowControl w:val="0"/>
              <w:suppressAutoHyphens/>
              <w:snapToGrid w:val="0"/>
              <w:jc w:val="both"/>
              <w:rPr>
                <w:rFonts w:eastAsia="Times New Roman" w:cs="Calibri"/>
                <w:color w:val="000000" w:themeColor="text1"/>
                <w:szCs w:val="24"/>
                <w:lang w:eastAsia="ar-SA"/>
              </w:rPr>
            </w:pPr>
            <w:r w:rsidRPr="001D2765">
              <w:rPr>
                <w:rFonts w:eastAsia="Times New Roman" w:cs="Times New Roman"/>
                <w:color w:val="000000" w:themeColor="text1"/>
                <w:szCs w:val="24"/>
              </w:rPr>
              <w:t>1,64</w:t>
            </w:r>
            <w:r w:rsidRPr="001D2765">
              <w:rPr>
                <w:rFonts w:eastAsia="Times New Roman" w:cs="Times New Roman"/>
                <w:color w:val="000000" w:themeColor="text1"/>
                <w:szCs w:val="20"/>
                <w:shd w:val="clear" w:color="auto" w:fill="FFFFFF"/>
              </w:rPr>
              <w:t>*</w:t>
            </w:r>
          </w:p>
        </w:tc>
        <w:tc>
          <w:tcPr>
            <w:tcW w:w="1985" w:type="dxa"/>
            <w:tcBorders>
              <w:top w:val="single" w:sz="4" w:space="0" w:color="000000"/>
              <w:left w:val="single" w:sz="4" w:space="0" w:color="000000"/>
              <w:bottom w:val="single" w:sz="4" w:space="0" w:color="000000"/>
              <w:right w:val="single" w:sz="4" w:space="0" w:color="auto"/>
            </w:tcBorders>
            <w:shd w:val="clear" w:color="auto" w:fill="FFFFFF"/>
            <w:hideMark/>
          </w:tcPr>
          <w:p w14:paraId="4A509419" w14:textId="77777777" w:rsidR="00612CD7" w:rsidRPr="001D2765" w:rsidRDefault="00612CD7" w:rsidP="00612CD7">
            <w:pPr>
              <w:widowControl w:val="0"/>
              <w:suppressAutoHyphens/>
              <w:snapToGrid w:val="0"/>
              <w:jc w:val="left"/>
              <w:rPr>
                <w:rFonts w:eastAsia="Times New Roman" w:cs="Calibri"/>
                <w:color w:val="000000" w:themeColor="text1"/>
                <w:szCs w:val="24"/>
                <w:lang w:eastAsia="ar-SA"/>
              </w:rPr>
            </w:pPr>
            <w:r w:rsidRPr="001D2765">
              <w:rPr>
                <w:rFonts w:eastAsia="Times New Roman" w:cs="Times New Roman"/>
                <w:color w:val="000000" w:themeColor="text1"/>
                <w:szCs w:val="24"/>
              </w:rPr>
              <w:t>2,24</w:t>
            </w:r>
            <w:r w:rsidRPr="001D2765">
              <w:rPr>
                <w:rFonts w:eastAsia="Times New Roman" w:cs="Times New Roman"/>
                <w:color w:val="000000" w:themeColor="text1"/>
                <w:szCs w:val="20"/>
                <w:shd w:val="clear" w:color="auto" w:fill="FFFFFF"/>
              </w:rPr>
              <w:t>*</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14:paraId="104E5462" w14:textId="77777777" w:rsidR="00612CD7" w:rsidRPr="001D2765" w:rsidRDefault="00612CD7" w:rsidP="00612CD7">
            <w:pPr>
              <w:widowControl w:val="0"/>
              <w:suppressAutoHyphens/>
              <w:snapToGrid w:val="0"/>
              <w:jc w:val="both"/>
              <w:rPr>
                <w:rFonts w:eastAsia="Times New Roman" w:cs="Calibri"/>
                <w:color w:val="000000" w:themeColor="text1"/>
                <w:szCs w:val="24"/>
                <w:lang w:eastAsia="ar-SA"/>
              </w:rPr>
            </w:pPr>
            <w:r w:rsidRPr="001D2765">
              <w:rPr>
                <w:rFonts w:eastAsia="Times New Roman" w:cs="Times New Roman"/>
                <w:color w:val="000000" w:themeColor="text1"/>
                <w:szCs w:val="24"/>
              </w:rPr>
              <w:t>2,84</w:t>
            </w:r>
            <w:r w:rsidRPr="001D2765">
              <w:rPr>
                <w:rFonts w:eastAsia="Times New Roman" w:cs="Times New Roman"/>
                <w:color w:val="000000" w:themeColor="text1"/>
                <w:szCs w:val="20"/>
                <w:shd w:val="clear" w:color="auto" w:fill="FFFFFF"/>
              </w:rPr>
              <w:t>*</w:t>
            </w:r>
          </w:p>
        </w:tc>
      </w:tr>
      <w:tr w:rsidR="00612CD7" w:rsidRPr="00612CD7" w14:paraId="340F9F88" w14:textId="77777777" w:rsidTr="005E5E5B">
        <w:trPr>
          <w:trHeight w:val="228"/>
        </w:trPr>
        <w:tc>
          <w:tcPr>
            <w:tcW w:w="1666" w:type="dxa"/>
            <w:tcBorders>
              <w:top w:val="single" w:sz="4" w:space="0" w:color="000000"/>
              <w:left w:val="single" w:sz="4" w:space="0" w:color="000000"/>
              <w:bottom w:val="single" w:sz="4" w:space="0" w:color="000000"/>
              <w:right w:val="nil"/>
            </w:tcBorders>
            <w:shd w:val="clear" w:color="auto" w:fill="FFFFFF"/>
            <w:hideMark/>
          </w:tcPr>
          <w:p w14:paraId="52AE96A2" w14:textId="77777777" w:rsidR="00612CD7" w:rsidRPr="001D2765" w:rsidRDefault="00612CD7" w:rsidP="00612CD7">
            <w:pPr>
              <w:widowControl w:val="0"/>
              <w:suppressAutoHyphens/>
              <w:snapToGrid w:val="0"/>
              <w:jc w:val="left"/>
              <w:rPr>
                <w:rFonts w:eastAsia="Times New Roman" w:cs="Calibri"/>
                <w:color w:val="000000" w:themeColor="text1"/>
                <w:szCs w:val="24"/>
                <w:lang w:eastAsia="ar-SA"/>
              </w:rPr>
            </w:pPr>
            <w:r w:rsidRPr="001D2765">
              <w:rPr>
                <w:rFonts w:eastAsia="Times New Roman" w:cs="Times New Roman"/>
                <w:color w:val="000000" w:themeColor="text1"/>
                <w:szCs w:val="24"/>
              </w:rPr>
              <w:t>Darželio ir priešmokyklinės grupės</w:t>
            </w:r>
          </w:p>
        </w:tc>
        <w:tc>
          <w:tcPr>
            <w:tcW w:w="1985" w:type="dxa"/>
            <w:tcBorders>
              <w:top w:val="single" w:sz="4" w:space="0" w:color="000000"/>
              <w:left w:val="single" w:sz="4" w:space="0" w:color="000000"/>
              <w:bottom w:val="single" w:sz="4" w:space="0" w:color="000000"/>
              <w:right w:val="nil"/>
            </w:tcBorders>
            <w:shd w:val="clear" w:color="auto" w:fill="FFFFFF"/>
            <w:vAlign w:val="center"/>
            <w:hideMark/>
          </w:tcPr>
          <w:p w14:paraId="0ED5B519" w14:textId="77777777" w:rsidR="00612CD7" w:rsidRPr="001D2765" w:rsidRDefault="00612CD7" w:rsidP="005E5E5B">
            <w:pPr>
              <w:widowControl w:val="0"/>
              <w:suppressAutoHyphens/>
              <w:snapToGrid w:val="0"/>
              <w:jc w:val="left"/>
              <w:rPr>
                <w:rFonts w:eastAsia="Times New Roman" w:cs="Calibri"/>
                <w:color w:val="000000" w:themeColor="text1"/>
                <w:szCs w:val="24"/>
                <w:lang w:eastAsia="ar-SA"/>
              </w:rPr>
            </w:pPr>
            <w:r w:rsidRPr="001D2765">
              <w:rPr>
                <w:rFonts w:eastAsia="Times New Roman" w:cs="Times New Roman"/>
                <w:color w:val="000000" w:themeColor="text1"/>
                <w:szCs w:val="24"/>
              </w:rPr>
              <w:t>0,70</w:t>
            </w:r>
          </w:p>
        </w:tc>
        <w:tc>
          <w:tcPr>
            <w:tcW w:w="1984" w:type="dxa"/>
            <w:tcBorders>
              <w:top w:val="single" w:sz="4" w:space="0" w:color="000000"/>
              <w:left w:val="single" w:sz="4" w:space="0" w:color="000000"/>
              <w:bottom w:val="single" w:sz="4" w:space="0" w:color="000000"/>
              <w:right w:val="nil"/>
            </w:tcBorders>
            <w:shd w:val="clear" w:color="auto" w:fill="FFFFFF"/>
            <w:vAlign w:val="center"/>
            <w:hideMark/>
          </w:tcPr>
          <w:p w14:paraId="3791374E" w14:textId="77777777" w:rsidR="00612CD7" w:rsidRPr="001D2765" w:rsidRDefault="00612CD7" w:rsidP="005E5E5B">
            <w:pPr>
              <w:widowControl w:val="0"/>
              <w:suppressAutoHyphens/>
              <w:snapToGrid w:val="0"/>
              <w:jc w:val="left"/>
              <w:rPr>
                <w:rFonts w:eastAsia="Times New Roman" w:cs="Calibri"/>
                <w:color w:val="000000" w:themeColor="text1"/>
                <w:szCs w:val="24"/>
                <w:lang w:eastAsia="ar-SA"/>
              </w:rPr>
            </w:pPr>
            <w:r w:rsidRPr="001D2765">
              <w:rPr>
                <w:rFonts w:eastAsia="Times New Roman" w:cs="Times New Roman"/>
                <w:color w:val="000000" w:themeColor="text1"/>
                <w:szCs w:val="24"/>
              </w:rPr>
              <w:t>2,50</w:t>
            </w:r>
            <w:r w:rsidRPr="001D2765">
              <w:rPr>
                <w:rFonts w:eastAsia="Times New Roman" w:cs="Times New Roman"/>
                <w:color w:val="000000" w:themeColor="text1"/>
                <w:szCs w:val="20"/>
                <w:shd w:val="clear" w:color="auto" w:fill="FFFFFF"/>
              </w:rPr>
              <w:t>**</w:t>
            </w:r>
          </w:p>
        </w:tc>
        <w:tc>
          <w:tcPr>
            <w:tcW w:w="1985" w:type="dxa"/>
            <w:tcBorders>
              <w:top w:val="single" w:sz="4" w:space="0" w:color="000000"/>
              <w:left w:val="single" w:sz="4" w:space="0" w:color="000000"/>
              <w:bottom w:val="single" w:sz="4" w:space="0" w:color="000000"/>
              <w:right w:val="single" w:sz="4" w:space="0" w:color="auto"/>
            </w:tcBorders>
            <w:shd w:val="clear" w:color="auto" w:fill="FFFFFF"/>
            <w:vAlign w:val="center"/>
            <w:hideMark/>
          </w:tcPr>
          <w:p w14:paraId="59038027" w14:textId="77777777" w:rsidR="00612CD7" w:rsidRPr="001D2765" w:rsidRDefault="00612CD7" w:rsidP="005E5E5B">
            <w:pPr>
              <w:widowControl w:val="0"/>
              <w:suppressAutoHyphens/>
              <w:snapToGrid w:val="0"/>
              <w:jc w:val="left"/>
              <w:rPr>
                <w:rFonts w:eastAsia="Times New Roman" w:cs="Calibri"/>
                <w:color w:val="000000" w:themeColor="text1"/>
                <w:szCs w:val="24"/>
                <w:lang w:eastAsia="ar-SA"/>
              </w:rPr>
            </w:pPr>
            <w:r w:rsidRPr="001D2765">
              <w:rPr>
                <w:rFonts w:eastAsia="Times New Roman" w:cs="Times New Roman"/>
                <w:color w:val="000000" w:themeColor="text1"/>
                <w:szCs w:val="24"/>
              </w:rPr>
              <w:t>3,20</w:t>
            </w:r>
            <w:r w:rsidRPr="001D2765">
              <w:rPr>
                <w:rFonts w:eastAsia="Times New Roman" w:cs="Times New Roman"/>
                <w:color w:val="000000" w:themeColor="text1"/>
                <w:szCs w:val="20"/>
                <w:shd w:val="clear" w:color="auto" w:fill="FFFFFF"/>
              </w:rPr>
              <w:t>**</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65849AE" w14:textId="77777777" w:rsidR="00612CD7" w:rsidRPr="001D2765" w:rsidRDefault="00612CD7" w:rsidP="005E5E5B">
            <w:pPr>
              <w:widowControl w:val="0"/>
              <w:suppressAutoHyphens/>
              <w:snapToGrid w:val="0"/>
              <w:jc w:val="left"/>
              <w:rPr>
                <w:rFonts w:eastAsia="Times New Roman" w:cs="Calibri"/>
                <w:color w:val="000000" w:themeColor="text1"/>
                <w:szCs w:val="24"/>
                <w:lang w:eastAsia="ar-SA"/>
              </w:rPr>
            </w:pPr>
            <w:r w:rsidRPr="001D2765">
              <w:rPr>
                <w:rFonts w:eastAsia="Times New Roman" w:cs="Times New Roman"/>
                <w:color w:val="000000" w:themeColor="text1"/>
                <w:szCs w:val="24"/>
              </w:rPr>
              <w:t>3,90</w:t>
            </w:r>
            <w:r w:rsidRPr="001D2765">
              <w:rPr>
                <w:rFonts w:eastAsia="Times New Roman" w:cs="Times New Roman"/>
                <w:color w:val="000000" w:themeColor="text1"/>
                <w:szCs w:val="20"/>
                <w:shd w:val="clear" w:color="auto" w:fill="FFFFFF"/>
              </w:rPr>
              <w:t>**</w:t>
            </w:r>
          </w:p>
        </w:tc>
      </w:tr>
    </w:tbl>
    <w:p w14:paraId="6ED68574" w14:textId="77777777" w:rsidR="00612CD7" w:rsidRPr="001D2765" w:rsidRDefault="00612CD7" w:rsidP="001D2765">
      <w:pPr>
        <w:shd w:val="clear" w:color="auto" w:fill="FFFFFF"/>
        <w:tabs>
          <w:tab w:val="left" w:pos="1217"/>
        </w:tabs>
        <w:spacing w:before="240" w:line="274" w:lineRule="exact"/>
        <w:ind w:firstLine="709"/>
        <w:jc w:val="both"/>
        <w:rPr>
          <w:rFonts w:eastAsia="Times New Roman" w:cs="Times New Roman"/>
          <w:color w:val="000000" w:themeColor="text1"/>
          <w:sz w:val="22"/>
          <w:shd w:val="clear" w:color="auto" w:fill="FFFFFF"/>
        </w:rPr>
      </w:pPr>
      <w:r w:rsidRPr="001D2765">
        <w:rPr>
          <w:rFonts w:eastAsia="Times New Roman" w:cs="Times New Roman"/>
          <w:color w:val="000000" w:themeColor="text1"/>
          <w:sz w:val="22"/>
          <w:shd w:val="clear" w:color="auto" w:fill="FFFFFF"/>
        </w:rPr>
        <w:t>Pastabos:</w:t>
      </w:r>
    </w:p>
    <w:p w14:paraId="36CA9CB7" w14:textId="77777777" w:rsidR="00612CD7" w:rsidRPr="001D2765" w:rsidRDefault="00612CD7" w:rsidP="00612CD7">
      <w:pPr>
        <w:shd w:val="clear" w:color="auto" w:fill="FFFFFF"/>
        <w:tabs>
          <w:tab w:val="left" w:pos="1217"/>
        </w:tabs>
        <w:spacing w:line="274" w:lineRule="exact"/>
        <w:ind w:firstLine="709"/>
        <w:jc w:val="both"/>
        <w:rPr>
          <w:rFonts w:eastAsia="Times New Roman" w:cs="Times New Roman"/>
          <w:color w:val="000000" w:themeColor="text1"/>
          <w:sz w:val="22"/>
          <w:shd w:val="clear" w:color="auto" w:fill="FFFFFF"/>
        </w:rPr>
      </w:pPr>
      <w:r w:rsidRPr="001D2765">
        <w:rPr>
          <w:rFonts w:eastAsia="Times New Roman" w:cs="Times New Roman"/>
          <w:color w:val="000000" w:themeColor="text1"/>
          <w:sz w:val="22"/>
          <w:shd w:val="clear" w:color="auto" w:fill="FFFFFF"/>
        </w:rPr>
        <w:t>*Jei didėja darželio ir priešmokyklinės grupės atlyginimo dydis už produktus, lopšelio grupės atlyginimo dydis už produktus didėja ½ dalimi nuo pritaikytos darželio ir priešmokyklinės grupės procentinės dalies.</w:t>
      </w:r>
    </w:p>
    <w:p w14:paraId="15EAEFC6" w14:textId="6458AB62" w:rsidR="00612CD7" w:rsidRPr="001D2765" w:rsidRDefault="00612CD7" w:rsidP="00612CD7">
      <w:pPr>
        <w:shd w:val="clear" w:color="auto" w:fill="FFFFFF"/>
        <w:tabs>
          <w:tab w:val="left" w:pos="1217"/>
        </w:tabs>
        <w:spacing w:line="274" w:lineRule="exact"/>
        <w:ind w:firstLine="709"/>
        <w:jc w:val="both"/>
        <w:rPr>
          <w:rFonts w:eastAsia="Times New Roman" w:cs="Times New Roman"/>
          <w:color w:val="000000" w:themeColor="text1"/>
          <w:sz w:val="22"/>
          <w:shd w:val="clear" w:color="auto" w:fill="FFFFFF"/>
        </w:rPr>
      </w:pPr>
      <w:r w:rsidRPr="001D2765">
        <w:rPr>
          <w:rFonts w:eastAsia="Times New Roman" w:cs="Times New Roman"/>
          <w:color w:val="000000" w:themeColor="text1"/>
          <w:sz w:val="22"/>
          <w:shd w:val="clear" w:color="auto" w:fill="FFFFFF"/>
        </w:rPr>
        <w:t>**Darželio ir priešmokyklinėse grupėse pietų atlyginimo dydis už produktus taikomas Lietuvos Respublikos socialinės paramos mokiniams įstatymo 7 straipsnio 2 dalyje nustatyta tvarka ir pagal Savivaldybės mero potvarkiu patvirtintus nemokamo maitinimo įkainius.</w:t>
      </w:r>
    </w:p>
    <w:p w14:paraId="38B3BB06" w14:textId="1C4BED81" w:rsidR="001D2765" w:rsidRPr="001420F9" w:rsidRDefault="001D2765" w:rsidP="00C56AE0">
      <w:pPr>
        <w:widowControl w:val="0"/>
        <w:tabs>
          <w:tab w:val="left" w:pos="709"/>
        </w:tabs>
        <w:suppressAutoHyphens/>
        <w:spacing w:line="281" w:lineRule="exact"/>
        <w:ind w:firstLine="709"/>
        <w:jc w:val="both"/>
        <w:rPr>
          <w:rFonts w:eastAsia="Times New Roman" w:cs="Times New Roman"/>
          <w:color w:val="000000" w:themeColor="text1"/>
          <w:szCs w:val="24"/>
          <w:shd w:val="clear" w:color="auto" w:fill="FFFFFF"/>
          <w:lang w:eastAsia="ar-SA"/>
        </w:rPr>
      </w:pPr>
      <w:r w:rsidRPr="001420F9">
        <w:rPr>
          <w:rFonts w:eastAsia="Times New Roman" w:cs="Times New Roman"/>
          <w:color w:val="000000" w:themeColor="text1"/>
          <w:szCs w:val="20"/>
          <w:shd w:val="clear" w:color="auto" w:fill="FFFFFF"/>
        </w:rPr>
        <w:t>10.3.</w:t>
      </w:r>
      <w:r w:rsidR="00C56AE0" w:rsidRPr="001420F9">
        <w:rPr>
          <w:rFonts w:eastAsia="Times New Roman" w:cs="Times New Roman"/>
          <w:color w:val="000000" w:themeColor="text1"/>
          <w:szCs w:val="24"/>
          <w:shd w:val="clear" w:color="auto" w:fill="FFFFFF"/>
          <w:lang w:eastAsia="ar-SA"/>
        </w:rPr>
        <w:t xml:space="preserve"> už produktus taikomas 10.2 papunktyje nustatyto dydžio atlyginimas pagal atskirą rašytinį susitarimą su tėvais (kitais teisėtais vaiko atstovais) organizuojant pritaikytą maitinimą ar maitinimą pagal tėvų religinius ir kitus įsitikinimus.</w:t>
      </w:r>
    </w:p>
    <w:p w14:paraId="70FD49DB" w14:textId="77777777" w:rsidR="00612CD7" w:rsidRPr="00612CD7" w:rsidRDefault="00612CD7" w:rsidP="00612CD7">
      <w:pPr>
        <w:shd w:val="clear" w:color="auto" w:fill="FFFFFF"/>
        <w:tabs>
          <w:tab w:val="left" w:pos="1217"/>
        </w:tabs>
        <w:spacing w:line="274" w:lineRule="exact"/>
        <w:ind w:firstLine="709"/>
        <w:jc w:val="both"/>
        <w:rPr>
          <w:rFonts w:eastAsia="Times New Roman" w:cs="Times New Roman"/>
          <w:color w:val="000000" w:themeColor="text1"/>
          <w:szCs w:val="20"/>
          <w:shd w:val="clear" w:color="auto" w:fill="FFFFFF"/>
        </w:rPr>
      </w:pPr>
      <w:r w:rsidRPr="001420F9">
        <w:rPr>
          <w:rFonts w:eastAsia="Times New Roman" w:cs="Times New Roman"/>
          <w:color w:val="000000" w:themeColor="text1"/>
          <w:szCs w:val="20"/>
          <w:shd w:val="clear" w:color="auto" w:fill="FFFFFF"/>
        </w:rPr>
        <w:t>11. Lopšelio-darželio darbuotojai, kurie maitinasi Lopšelyje</w:t>
      </w:r>
      <w:r w:rsidRPr="00612CD7">
        <w:rPr>
          <w:rFonts w:eastAsia="Times New Roman" w:cs="Times New Roman"/>
          <w:color w:val="000000" w:themeColor="text1"/>
          <w:szCs w:val="20"/>
          <w:shd w:val="clear" w:color="auto" w:fill="FFFFFF"/>
        </w:rPr>
        <w:t>-darželyje pagamintu maistu, už maitinimąsi, vadovaujantis Aprašo 10 punktu, atsiskaito Lopšelyje-darželyje nustatyta tvarka – mokestis yra išskaičiuojamas iš darbo užmokesčio pagal maitinimo paslaugų administratoriaus pateiktą Darbuotojų maitinimosi apskaitos žiniaraštį.</w:t>
      </w:r>
    </w:p>
    <w:p w14:paraId="400748F9" w14:textId="26403C4D" w:rsidR="00612CD7" w:rsidRPr="00612CD7" w:rsidRDefault="00612CD7" w:rsidP="00612CD7">
      <w:pPr>
        <w:shd w:val="clear" w:color="auto" w:fill="FFFFFF"/>
        <w:tabs>
          <w:tab w:val="left" w:pos="1217"/>
        </w:tabs>
        <w:spacing w:line="274" w:lineRule="exact"/>
        <w:ind w:firstLine="709"/>
        <w:jc w:val="both"/>
        <w:rPr>
          <w:rFonts w:eastAsia="Times New Roman" w:cs="Times New Roman"/>
          <w:color w:val="FF0000"/>
          <w:szCs w:val="24"/>
        </w:rPr>
      </w:pPr>
      <w:r w:rsidRPr="00612CD7">
        <w:rPr>
          <w:rFonts w:eastAsia="Times New Roman" w:cs="Arial Unicode MS"/>
          <w:color w:val="000000" w:themeColor="text1"/>
          <w:szCs w:val="24"/>
        </w:rPr>
        <w:t xml:space="preserve">12. Tėvai (kiti teisėti vaiko atstovai) turi teisę pasirinkti ugdymo trukmę (nuo 4 iki 10 val. 30 min.) ir maitinimų skaičių (ne daugiau kaip 3 maitinimai </w:t>
      </w:r>
      <w:r w:rsidRPr="00D86D71">
        <w:rPr>
          <w:rFonts w:eastAsia="Times New Roman" w:cs="Arial Unicode MS"/>
          <w:color w:val="000000" w:themeColor="text1"/>
          <w:szCs w:val="24"/>
        </w:rPr>
        <w:t>(1 priedas) arba be maitinimo</w:t>
      </w:r>
      <w:r w:rsidRPr="00612CD7">
        <w:rPr>
          <w:rFonts w:eastAsia="Times New Roman" w:cs="Arial Unicode MS"/>
          <w:color w:val="000000" w:themeColor="text1"/>
          <w:szCs w:val="24"/>
        </w:rPr>
        <w:t xml:space="preserve">, jei </w:t>
      </w:r>
      <w:r w:rsidRPr="00612CD7">
        <w:rPr>
          <w:rFonts w:eastAsia="Times New Roman" w:cs="Times New Roman"/>
          <w:color w:val="000000" w:themeColor="text1"/>
          <w:szCs w:val="24"/>
        </w:rPr>
        <w:t>skirtas pritaikytas maitinimas, t. y. vaikas per dieną maitinamas savo iš namų atsineštu maistu</w:t>
      </w:r>
      <w:r w:rsidR="001420F9">
        <w:rPr>
          <w:rFonts w:eastAsia="Times New Roman" w:cs="Times New Roman"/>
          <w:color w:val="000000" w:themeColor="text1"/>
          <w:szCs w:val="24"/>
        </w:rPr>
        <w:t>)</w:t>
      </w:r>
      <w:r w:rsidRPr="00612CD7">
        <w:rPr>
          <w:rFonts w:eastAsia="Times New Roman" w:cs="Arial Unicode MS"/>
          <w:color w:val="000000" w:themeColor="text1"/>
          <w:szCs w:val="24"/>
        </w:rPr>
        <w:t>. Apie planuojamus kito mėnesio pakeitimus tėvai privalo informuoti Lopšelį</w:t>
      </w:r>
      <w:r w:rsidRPr="00612CD7">
        <w:rPr>
          <w:rFonts w:eastAsia="Times New Roman" w:cs="Arial Unicode MS"/>
          <w:szCs w:val="24"/>
        </w:rPr>
        <w:t>-darželį iki einamojo mėnesio priešpaskutinės darbo dienos.</w:t>
      </w:r>
    </w:p>
    <w:p w14:paraId="4E8966F8" w14:textId="53EC8574" w:rsidR="00612CD7" w:rsidRPr="004E428F" w:rsidRDefault="00612CD7" w:rsidP="00612CD7">
      <w:pPr>
        <w:shd w:val="clear" w:color="auto" w:fill="FFFFFF"/>
        <w:tabs>
          <w:tab w:val="left" w:pos="567"/>
        </w:tabs>
        <w:spacing w:line="281" w:lineRule="exact"/>
        <w:ind w:firstLine="709"/>
        <w:jc w:val="both"/>
        <w:rPr>
          <w:rFonts w:eastAsia="Times New Roman" w:cs="Arial Unicode MS"/>
          <w:color w:val="000000" w:themeColor="text1"/>
          <w:szCs w:val="24"/>
        </w:rPr>
      </w:pPr>
      <w:r w:rsidRPr="00612CD7">
        <w:rPr>
          <w:rFonts w:eastAsia="Times New Roman" w:cs="Arial Unicode MS"/>
          <w:szCs w:val="24"/>
        </w:rPr>
        <w:t>1</w:t>
      </w:r>
      <w:r w:rsidR="00C56AE0">
        <w:rPr>
          <w:rFonts w:eastAsia="Times New Roman" w:cs="Arial Unicode MS"/>
          <w:szCs w:val="24"/>
        </w:rPr>
        <w:t>3</w:t>
      </w:r>
      <w:r w:rsidRPr="00612CD7">
        <w:rPr>
          <w:rFonts w:eastAsia="Times New Roman" w:cs="Arial Unicode MS"/>
          <w:szCs w:val="24"/>
        </w:rPr>
        <w:t>. Tėvai, kurių vaikai nevalgo pusryčių, vaikus į Lopšelį-darželį atveda ne anksčiau kaip 9.00 val., ir tėvai, kurių vaikai nevalgo vakarienės, vaikus iš Lopšelio-</w:t>
      </w:r>
      <w:r w:rsidRPr="00D86D71">
        <w:rPr>
          <w:rFonts w:eastAsia="Times New Roman" w:cs="Arial Unicode MS"/>
          <w:color w:val="000000" w:themeColor="text1"/>
          <w:szCs w:val="24"/>
        </w:rPr>
        <w:t xml:space="preserve">darželio </w:t>
      </w:r>
      <w:r w:rsidRPr="004E428F">
        <w:rPr>
          <w:rFonts w:eastAsia="Times New Roman" w:cs="Arial Unicode MS"/>
          <w:color w:val="000000" w:themeColor="text1"/>
          <w:szCs w:val="24"/>
        </w:rPr>
        <w:t>pasiima iki 15.30 val.</w:t>
      </w:r>
    </w:p>
    <w:p w14:paraId="08400A25" w14:textId="77777777" w:rsidR="00612CD7" w:rsidRPr="00612CD7" w:rsidRDefault="00612CD7" w:rsidP="00612CD7">
      <w:pPr>
        <w:shd w:val="clear" w:color="auto" w:fill="FFFFFF"/>
        <w:tabs>
          <w:tab w:val="left" w:pos="958"/>
        </w:tabs>
        <w:spacing w:line="281" w:lineRule="exact"/>
        <w:ind w:firstLine="1533"/>
        <w:jc w:val="both"/>
        <w:rPr>
          <w:rFonts w:eastAsia="Times New Roman" w:cs="Arial Unicode MS"/>
          <w:szCs w:val="24"/>
        </w:rPr>
      </w:pPr>
    </w:p>
    <w:p w14:paraId="1BD1DCF3" w14:textId="77777777" w:rsidR="00612CD7" w:rsidRPr="00612CD7" w:rsidRDefault="00612CD7" w:rsidP="00612CD7">
      <w:pPr>
        <w:shd w:val="clear" w:color="auto" w:fill="FFFFFF"/>
        <w:tabs>
          <w:tab w:val="left" w:pos="958"/>
        </w:tabs>
        <w:spacing w:line="281" w:lineRule="exact"/>
        <w:rPr>
          <w:rFonts w:eastAsia="Times New Roman" w:cs="Calibri"/>
          <w:b/>
          <w:bCs/>
          <w:szCs w:val="24"/>
        </w:rPr>
      </w:pPr>
      <w:r w:rsidRPr="00612CD7">
        <w:rPr>
          <w:rFonts w:eastAsia="Times New Roman" w:cs="Times New Roman"/>
          <w:b/>
          <w:bCs/>
          <w:szCs w:val="24"/>
        </w:rPr>
        <w:t>III SKYRIUS</w:t>
      </w:r>
    </w:p>
    <w:p w14:paraId="5D160FE5" w14:textId="77777777" w:rsidR="00612CD7" w:rsidRPr="00612CD7" w:rsidRDefault="00612CD7" w:rsidP="00612CD7">
      <w:pPr>
        <w:shd w:val="clear" w:color="auto" w:fill="FFFFFF"/>
        <w:tabs>
          <w:tab w:val="left" w:pos="958"/>
        </w:tabs>
        <w:spacing w:line="281" w:lineRule="exact"/>
        <w:rPr>
          <w:rFonts w:eastAsia="Times New Roman" w:cs="Times New Roman"/>
          <w:b/>
          <w:bCs/>
          <w:szCs w:val="24"/>
        </w:rPr>
      </w:pPr>
      <w:r w:rsidRPr="00612CD7">
        <w:rPr>
          <w:rFonts w:eastAsia="Times New Roman" w:cs="Times New Roman"/>
          <w:b/>
          <w:bCs/>
          <w:szCs w:val="24"/>
        </w:rPr>
        <w:t>ATLYGINIMO UŽ VAIKO IŠLAIKYMĄ LENGVATOS</w:t>
      </w:r>
    </w:p>
    <w:p w14:paraId="326CB82E" w14:textId="77777777" w:rsidR="00612CD7" w:rsidRPr="00612CD7" w:rsidRDefault="00612CD7" w:rsidP="00612CD7">
      <w:pPr>
        <w:jc w:val="left"/>
        <w:rPr>
          <w:rFonts w:eastAsia="Times New Roman" w:cs="Times New Roman"/>
          <w:szCs w:val="24"/>
        </w:rPr>
      </w:pPr>
    </w:p>
    <w:p w14:paraId="0FE29D72" w14:textId="526E1752" w:rsidR="00612CD7" w:rsidRDefault="00612CD7" w:rsidP="00612CD7">
      <w:pPr>
        <w:shd w:val="clear" w:color="auto" w:fill="FFFFFF"/>
        <w:tabs>
          <w:tab w:val="left" w:pos="958"/>
        </w:tabs>
        <w:spacing w:line="274" w:lineRule="exact"/>
        <w:ind w:left="22" w:firstLine="709"/>
        <w:jc w:val="both"/>
        <w:rPr>
          <w:rFonts w:eastAsia="Times New Roman" w:cs="Times New Roman"/>
          <w:szCs w:val="24"/>
        </w:rPr>
      </w:pPr>
      <w:r w:rsidRPr="00612CD7">
        <w:rPr>
          <w:rFonts w:eastAsia="Times New Roman" w:cs="Times New Roman"/>
          <w:szCs w:val="24"/>
        </w:rPr>
        <w:t>1</w:t>
      </w:r>
      <w:r w:rsidR="00E308E9">
        <w:rPr>
          <w:rFonts w:eastAsia="Times New Roman" w:cs="Times New Roman"/>
          <w:szCs w:val="24"/>
        </w:rPr>
        <w:t>4</w:t>
      </w:r>
      <w:r w:rsidRPr="00612CD7">
        <w:rPr>
          <w:rFonts w:eastAsia="Times New Roman" w:cs="Times New Roman"/>
          <w:szCs w:val="24"/>
        </w:rPr>
        <w:t xml:space="preserve">. Mėnesinio atlyginimo už ugdymo aplinkos išlaikymą </w:t>
      </w:r>
      <w:r w:rsidR="00E308E9">
        <w:rPr>
          <w:rFonts w:eastAsia="Times New Roman" w:cs="Times New Roman"/>
          <w:szCs w:val="24"/>
        </w:rPr>
        <w:t xml:space="preserve">tėvai (kiti teisėti vaiko atstovai) nemoka: </w:t>
      </w:r>
    </w:p>
    <w:p w14:paraId="648176FC" w14:textId="568B123B" w:rsidR="00E308E9" w:rsidRPr="005C72E6" w:rsidRDefault="00E308E9" w:rsidP="00612CD7">
      <w:pPr>
        <w:shd w:val="clear" w:color="auto" w:fill="FFFFFF"/>
        <w:tabs>
          <w:tab w:val="left" w:pos="958"/>
        </w:tabs>
        <w:spacing w:line="274" w:lineRule="exact"/>
        <w:ind w:left="22" w:firstLine="709"/>
        <w:jc w:val="both"/>
        <w:rPr>
          <w:color w:val="000000" w:themeColor="text1"/>
          <w:szCs w:val="24"/>
          <w:lang w:eastAsia="ar-SA"/>
        </w:rPr>
      </w:pPr>
      <w:r>
        <w:rPr>
          <w:rFonts w:eastAsia="Times New Roman" w:cs="Times New Roman"/>
          <w:szCs w:val="24"/>
        </w:rPr>
        <w:t xml:space="preserve">14.1. </w:t>
      </w:r>
      <w:r>
        <w:rPr>
          <w:szCs w:val="24"/>
          <w:lang w:eastAsia="ar-SA"/>
        </w:rPr>
        <w:t xml:space="preserve">vasaros mėnesiais, jei vaikas nelanko </w:t>
      </w:r>
      <w:r w:rsidR="00B225CA">
        <w:rPr>
          <w:szCs w:val="24"/>
          <w:lang w:eastAsia="ar-SA"/>
        </w:rPr>
        <w:t>Lopšelio-darželio</w:t>
      </w:r>
      <w:r>
        <w:rPr>
          <w:szCs w:val="24"/>
          <w:lang w:eastAsia="ar-SA"/>
        </w:rPr>
        <w:t xml:space="preserve"> </w:t>
      </w:r>
      <w:r w:rsidRPr="005C72E6">
        <w:rPr>
          <w:color w:val="000000" w:themeColor="text1"/>
          <w:szCs w:val="24"/>
          <w:lang w:eastAsia="ar-SA"/>
        </w:rPr>
        <w:t>visą mėnesį;</w:t>
      </w:r>
    </w:p>
    <w:p w14:paraId="5FF3F1C5" w14:textId="0E298DEE" w:rsidR="00E308E9" w:rsidRPr="00D86D71" w:rsidRDefault="00E308E9" w:rsidP="00612CD7">
      <w:pPr>
        <w:shd w:val="clear" w:color="auto" w:fill="FFFFFF"/>
        <w:tabs>
          <w:tab w:val="left" w:pos="958"/>
        </w:tabs>
        <w:spacing w:line="274" w:lineRule="exact"/>
        <w:ind w:left="22" w:firstLine="709"/>
        <w:jc w:val="both"/>
        <w:rPr>
          <w:rFonts w:eastAsia="Times New Roman" w:cs="Times New Roman"/>
          <w:color w:val="000000" w:themeColor="text1"/>
          <w:szCs w:val="24"/>
        </w:rPr>
      </w:pPr>
      <w:r w:rsidRPr="005C72E6">
        <w:rPr>
          <w:color w:val="000000" w:themeColor="text1"/>
          <w:szCs w:val="24"/>
          <w:lang w:eastAsia="ar-SA"/>
        </w:rPr>
        <w:t xml:space="preserve">14.2. už vaiką, kuriam skirtas privalomas ikimokyklinis ugdymas </w:t>
      </w:r>
      <w:r w:rsidRPr="00D86D71">
        <w:rPr>
          <w:color w:val="000000" w:themeColor="text1"/>
          <w:szCs w:val="24"/>
          <w:lang w:eastAsia="ar-SA"/>
        </w:rPr>
        <w:t>Aprašo 2</w:t>
      </w:r>
      <w:r w:rsidR="005C72E6" w:rsidRPr="00D86D71">
        <w:rPr>
          <w:color w:val="000000" w:themeColor="text1"/>
          <w:szCs w:val="24"/>
          <w:lang w:eastAsia="ar-SA"/>
        </w:rPr>
        <w:t>3</w:t>
      </w:r>
      <w:r w:rsidRPr="00D86D71">
        <w:rPr>
          <w:color w:val="000000" w:themeColor="text1"/>
          <w:szCs w:val="24"/>
          <w:lang w:eastAsia="ar-SA"/>
        </w:rPr>
        <w:t xml:space="preserve"> punkte nustatyta tvarka.</w:t>
      </w:r>
    </w:p>
    <w:p w14:paraId="03BEE500" w14:textId="7A158FFD" w:rsidR="00612CD7" w:rsidRPr="00612CD7" w:rsidRDefault="00612CD7" w:rsidP="00612CD7">
      <w:pPr>
        <w:shd w:val="clear" w:color="auto" w:fill="FFFFFF"/>
        <w:tabs>
          <w:tab w:val="left" w:pos="851"/>
          <w:tab w:val="left" w:pos="1066"/>
        </w:tabs>
        <w:spacing w:line="274" w:lineRule="exact"/>
        <w:ind w:left="22" w:right="14" w:firstLine="709"/>
        <w:jc w:val="both"/>
        <w:rPr>
          <w:rFonts w:eastAsia="Times New Roman" w:cs="Times New Roman"/>
          <w:szCs w:val="24"/>
        </w:rPr>
      </w:pPr>
      <w:r w:rsidRPr="00612CD7">
        <w:rPr>
          <w:rFonts w:eastAsia="Times New Roman" w:cs="Times New Roman"/>
          <w:szCs w:val="24"/>
        </w:rPr>
        <w:t>1</w:t>
      </w:r>
      <w:r w:rsidR="00E308E9">
        <w:rPr>
          <w:rFonts w:eastAsia="Times New Roman" w:cs="Times New Roman"/>
          <w:szCs w:val="24"/>
        </w:rPr>
        <w:t>5</w:t>
      </w:r>
      <w:r w:rsidRPr="00612CD7">
        <w:rPr>
          <w:rFonts w:eastAsia="Times New Roman" w:cs="Times New Roman"/>
          <w:szCs w:val="24"/>
        </w:rPr>
        <w:t xml:space="preserve">. Atlyginimas už maitinimo paslaugas mažinamas 50 procentų: </w:t>
      </w:r>
    </w:p>
    <w:p w14:paraId="4D63E885" w14:textId="30474F21" w:rsidR="00612CD7" w:rsidRPr="00612CD7" w:rsidRDefault="00612CD7" w:rsidP="00612CD7">
      <w:pPr>
        <w:shd w:val="clear" w:color="auto" w:fill="FFFFFF"/>
        <w:tabs>
          <w:tab w:val="left" w:pos="1066"/>
        </w:tabs>
        <w:spacing w:line="274" w:lineRule="exact"/>
        <w:ind w:left="22" w:right="14" w:firstLine="709"/>
        <w:jc w:val="both"/>
        <w:rPr>
          <w:rFonts w:eastAsia="Times New Roman" w:cs="Times New Roman"/>
          <w:szCs w:val="24"/>
        </w:rPr>
      </w:pPr>
      <w:r w:rsidRPr="00612CD7">
        <w:rPr>
          <w:rFonts w:eastAsia="Times New Roman" w:cs="Times New Roman"/>
          <w:szCs w:val="24"/>
        </w:rPr>
        <w:t>1</w:t>
      </w:r>
      <w:r w:rsidR="00E308E9">
        <w:rPr>
          <w:rFonts w:eastAsia="Times New Roman" w:cs="Times New Roman"/>
          <w:szCs w:val="24"/>
        </w:rPr>
        <w:t>5</w:t>
      </w:r>
      <w:r w:rsidRPr="00612CD7">
        <w:rPr>
          <w:rFonts w:eastAsia="Times New Roman" w:cs="Times New Roman"/>
          <w:szCs w:val="24"/>
        </w:rPr>
        <w:t>.1. jei šeima augina tris ir daugiau vaikų (kurie yra iki 18 metų ir vyresni, jei mokosi</w:t>
      </w:r>
      <w:r w:rsidR="00E308E9" w:rsidRPr="00E308E9">
        <w:rPr>
          <w:rFonts w:eastAsia="Times New Roman" w:cs="Times New Roman"/>
          <w:szCs w:val="24"/>
        </w:rPr>
        <w:t xml:space="preserve"> </w:t>
      </w:r>
      <w:r w:rsidRPr="00612CD7">
        <w:rPr>
          <w:rFonts w:eastAsia="Times New Roman" w:cs="Times New Roman"/>
          <w:szCs w:val="24"/>
        </w:rPr>
        <w:t>pagal bendrojo ugdymo ar formaliojo profesinio mokymo pirmai kvalifikacijai įgyti programas arba studijuoja aukštojoje mokykloje pagal dieninės studijų programos nuosekliųjų studijų programą ar nuolatinės studijų formos programą, kol jiems sukaks 24 metai);</w:t>
      </w:r>
    </w:p>
    <w:p w14:paraId="0CDC2703" w14:textId="028734F0" w:rsidR="00612CD7" w:rsidRPr="00612CD7" w:rsidRDefault="00612CD7" w:rsidP="00612CD7">
      <w:pPr>
        <w:shd w:val="clear" w:color="auto" w:fill="FFFFFF"/>
        <w:tabs>
          <w:tab w:val="left" w:pos="709"/>
          <w:tab w:val="left" w:pos="1066"/>
        </w:tabs>
        <w:spacing w:line="274" w:lineRule="exact"/>
        <w:ind w:right="14" w:firstLine="709"/>
        <w:jc w:val="both"/>
        <w:rPr>
          <w:rFonts w:eastAsia="Times New Roman" w:cs="Times New Roman"/>
          <w:szCs w:val="24"/>
        </w:rPr>
      </w:pPr>
      <w:r w:rsidRPr="00612CD7">
        <w:rPr>
          <w:rFonts w:eastAsia="Times New Roman" w:cs="Times New Roman"/>
          <w:szCs w:val="24"/>
        </w:rPr>
        <w:t>1</w:t>
      </w:r>
      <w:r w:rsidR="00E308E9">
        <w:rPr>
          <w:rFonts w:eastAsia="Times New Roman" w:cs="Times New Roman"/>
          <w:szCs w:val="24"/>
        </w:rPr>
        <w:t>5</w:t>
      </w:r>
      <w:r w:rsidRPr="00612CD7">
        <w:rPr>
          <w:rFonts w:eastAsia="Times New Roman" w:cs="Times New Roman"/>
          <w:szCs w:val="24"/>
        </w:rPr>
        <w:t>.2. jei vienas iš tėvų (kitų teisėtų vaiko atstovų) atlieka privalomąją karo tarnybą;</w:t>
      </w:r>
    </w:p>
    <w:p w14:paraId="74D158C1" w14:textId="4BA7E372" w:rsidR="00612CD7" w:rsidRPr="00612CD7" w:rsidRDefault="00612CD7" w:rsidP="00612CD7">
      <w:pPr>
        <w:shd w:val="clear" w:color="auto" w:fill="FFFFFF"/>
        <w:tabs>
          <w:tab w:val="left" w:pos="1066"/>
        </w:tabs>
        <w:spacing w:line="274" w:lineRule="exact"/>
        <w:ind w:firstLine="709"/>
        <w:jc w:val="both"/>
        <w:rPr>
          <w:rFonts w:eastAsia="Times New Roman" w:cs="Times New Roman"/>
          <w:szCs w:val="24"/>
        </w:rPr>
      </w:pPr>
      <w:r w:rsidRPr="00612CD7">
        <w:rPr>
          <w:rFonts w:eastAsia="Times New Roman" w:cs="Times New Roman"/>
          <w:szCs w:val="24"/>
        </w:rPr>
        <w:t>1</w:t>
      </w:r>
      <w:r w:rsidR="00E308E9">
        <w:rPr>
          <w:rFonts w:eastAsia="Times New Roman" w:cs="Times New Roman"/>
          <w:szCs w:val="24"/>
        </w:rPr>
        <w:t>5</w:t>
      </w:r>
      <w:r w:rsidRPr="00612CD7">
        <w:rPr>
          <w:rFonts w:eastAsia="Times New Roman" w:cs="Times New Roman"/>
          <w:szCs w:val="24"/>
        </w:rPr>
        <w:t>.3. jei vaikui nustatytas neįgalumas;</w:t>
      </w:r>
    </w:p>
    <w:p w14:paraId="1E46ECEF" w14:textId="1BECE7E4" w:rsidR="00612CD7" w:rsidRPr="00612CD7" w:rsidRDefault="00612CD7" w:rsidP="00612CD7">
      <w:pPr>
        <w:shd w:val="clear" w:color="auto" w:fill="FFFFFF"/>
        <w:tabs>
          <w:tab w:val="left" w:pos="993"/>
        </w:tabs>
        <w:spacing w:line="274" w:lineRule="exact"/>
        <w:ind w:firstLine="709"/>
        <w:jc w:val="both"/>
        <w:rPr>
          <w:rFonts w:eastAsia="Times New Roman" w:cs="Times New Roman"/>
          <w:sz w:val="20"/>
          <w:szCs w:val="24"/>
        </w:rPr>
      </w:pPr>
      <w:r w:rsidRPr="00612CD7">
        <w:rPr>
          <w:rFonts w:eastAsia="Times New Roman" w:cs="Times New Roman"/>
          <w:szCs w:val="24"/>
        </w:rPr>
        <w:lastRenderedPageBreak/>
        <w:t>1</w:t>
      </w:r>
      <w:r w:rsidR="00E308E9">
        <w:rPr>
          <w:rFonts w:eastAsia="Times New Roman" w:cs="Times New Roman"/>
          <w:szCs w:val="24"/>
        </w:rPr>
        <w:t>5</w:t>
      </w:r>
      <w:r w:rsidRPr="00612CD7">
        <w:rPr>
          <w:rFonts w:eastAsia="Times New Roman" w:cs="Times New Roman"/>
          <w:szCs w:val="24"/>
        </w:rPr>
        <w:t>.4. jei vaiką augina tik vienas iš tėvų (vienas yra miręs, jei vaikui nenustatyta ir nepripažinta tėvystė, vienas iš tėvų yra dingęs be žinios) ir vidutinės pajamos vienam šeimos nariui per mėnesį yra mažesnės nei 1,5 valstybės remiamų pajamų dydžio.</w:t>
      </w:r>
    </w:p>
    <w:p w14:paraId="21FC5A61" w14:textId="2134693F" w:rsidR="00612CD7" w:rsidRPr="00612CD7" w:rsidRDefault="00612CD7" w:rsidP="00612CD7">
      <w:pPr>
        <w:shd w:val="clear" w:color="auto" w:fill="FFFFFF"/>
        <w:tabs>
          <w:tab w:val="left" w:pos="1066"/>
        </w:tabs>
        <w:spacing w:line="274" w:lineRule="exact"/>
        <w:ind w:left="22" w:right="14" w:firstLine="709"/>
        <w:jc w:val="both"/>
        <w:rPr>
          <w:rFonts w:eastAsia="Times New Roman" w:cs="Times New Roman"/>
          <w:spacing w:val="-1"/>
          <w:szCs w:val="24"/>
        </w:rPr>
      </w:pPr>
      <w:r w:rsidRPr="00612CD7">
        <w:rPr>
          <w:rFonts w:eastAsia="Times New Roman" w:cs="Times New Roman"/>
          <w:szCs w:val="24"/>
        </w:rPr>
        <w:t>1</w:t>
      </w:r>
      <w:r w:rsidR="00E308E9">
        <w:rPr>
          <w:rFonts w:eastAsia="Times New Roman" w:cs="Times New Roman"/>
          <w:szCs w:val="24"/>
        </w:rPr>
        <w:t>6</w:t>
      </w:r>
      <w:r w:rsidRPr="00612CD7">
        <w:rPr>
          <w:rFonts w:eastAsia="Times New Roman" w:cs="Times New Roman"/>
          <w:szCs w:val="24"/>
        </w:rPr>
        <w:t xml:space="preserve">. </w:t>
      </w:r>
      <w:r w:rsidRPr="00612CD7">
        <w:rPr>
          <w:rFonts w:eastAsia="Times New Roman" w:cs="Times New Roman"/>
          <w:spacing w:val="-1"/>
          <w:szCs w:val="24"/>
        </w:rPr>
        <w:t>Vienos dienos atlyginimas už maitinimo paslaugas nemokamas:</w:t>
      </w:r>
    </w:p>
    <w:p w14:paraId="6923EEA3" w14:textId="5B78E949" w:rsidR="00612CD7" w:rsidRPr="00E308E9" w:rsidRDefault="00612CD7" w:rsidP="00612CD7">
      <w:pPr>
        <w:shd w:val="clear" w:color="auto" w:fill="FFFFFF"/>
        <w:tabs>
          <w:tab w:val="left" w:pos="1066"/>
        </w:tabs>
        <w:spacing w:line="274" w:lineRule="exact"/>
        <w:ind w:left="22" w:right="14" w:firstLine="709"/>
        <w:jc w:val="both"/>
        <w:rPr>
          <w:rFonts w:eastAsia="Times New Roman" w:cs="Times New Roman"/>
          <w:color w:val="000000" w:themeColor="text1"/>
          <w:spacing w:val="-1"/>
          <w:szCs w:val="24"/>
        </w:rPr>
      </w:pPr>
      <w:r w:rsidRPr="00E308E9">
        <w:rPr>
          <w:rFonts w:eastAsia="Times New Roman" w:cs="Times New Roman"/>
          <w:color w:val="000000" w:themeColor="text1"/>
          <w:spacing w:val="-1"/>
          <w:szCs w:val="24"/>
        </w:rPr>
        <w:t>1</w:t>
      </w:r>
      <w:r w:rsidR="00E308E9" w:rsidRPr="00E308E9">
        <w:rPr>
          <w:rFonts w:eastAsia="Times New Roman" w:cs="Times New Roman"/>
          <w:color w:val="000000" w:themeColor="text1"/>
          <w:spacing w:val="-1"/>
          <w:szCs w:val="24"/>
        </w:rPr>
        <w:t>6</w:t>
      </w:r>
      <w:r w:rsidRPr="00E308E9">
        <w:rPr>
          <w:rFonts w:eastAsia="Times New Roman" w:cs="Times New Roman"/>
          <w:color w:val="000000" w:themeColor="text1"/>
          <w:spacing w:val="-1"/>
          <w:szCs w:val="24"/>
        </w:rPr>
        <w:t>.1. jei tėvai (kiti teisėti vaiko atstovai) ne vėliau kaip prieš 3 darbo dienas praneša Lopšeliui-darželiui ir pateikia prašymą dėl vaiko nelankymo;</w:t>
      </w:r>
    </w:p>
    <w:p w14:paraId="2286D449" w14:textId="5A9AD8E0" w:rsidR="00612CD7" w:rsidRPr="00612CD7" w:rsidRDefault="00612CD7" w:rsidP="00612CD7">
      <w:pPr>
        <w:shd w:val="clear" w:color="auto" w:fill="FFFFFF"/>
        <w:tabs>
          <w:tab w:val="left" w:pos="1066"/>
        </w:tabs>
        <w:spacing w:line="274" w:lineRule="exact"/>
        <w:ind w:left="22" w:right="14" w:firstLine="709"/>
        <w:jc w:val="both"/>
        <w:rPr>
          <w:rFonts w:eastAsia="Times New Roman" w:cs="Times New Roman"/>
          <w:szCs w:val="24"/>
        </w:rPr>
      </w:pPr>
      <w:r w:rsidRPr="00612CD7">
        <w:rPr>
          <w:rFonts w:eastAsia="Times New Roman" w:cs="Times New Roman"/>
          <w:spacing w:val="-1"/>
          <w:szCs w:val="24"/>
        </w:rPr>
        <w:t>1</w:t>
      </w:r>
      <w:r w:rsidR="00E308E9">
        <w:rPr>
          <w:rFonts w:eastAsia="Times New Roman" w:cs="Times New Roman"/>
          <w:spacing w:val="-1"/>
          <w:szCs w:val="24"/>
        </w:rPr>
        <w:t>6</w:t>
      </w:r>
      <w:r w:rsidRPr="00612CD7">
        <w:rPr>
          <w:rFonts w:eastAsia="Times New Roman" w:cs="Times New Roman"/>
          <w:spacing w:val="-1"/>
          <w:szCs w:val="24"/>
        </w:rPr>
        <w:t>.</w:t>
      </w:r>
      <w:r w:rsidR="00E308E9">
        <w:rPr>
          <w:rFonts w:eastAsia="Times New Roman" w:cs="Times New Roman"/>
          <w:spacing w:val="-1"/>
          <w:szCs w:val="24"/>
        </w:rPr>
        <w:t>2</w:t>
      </w:r>
      <w:r w:rsidRPr="00612CD7">
        <w:rPr>
          <w:rFonts w:eastAsia="Times New Roman" w:cs="Times New Roman"/>
          <w:spacing w:val="-1"/>
          <w:szCs w:val="24"/>
        </w:rPr>
        <w:t>. </w:t>
      </w:r>
      <w:r w:rsidRPr="00612CD7">
        <w:rPr>
          <w:rFonts w:eastAsia="Times New Roman" w:cs="Times New Roman"/>
          <w:szCs w:val="24"/>
        </w:rPr>
        <w:t>jei šeima gauna socialinę pašalpą, mokamą pagal Lietuvos Respublikos piniginės socialinės paramos nepasiturintiems gyventojams įstatymą;</w:t>
      </w:r>
    </w:p>
    <w:p w14:paraId="298AABAB" w14:textId="762607FB" w:rsidR="00612CD7" w:rsidRDefault="00612CD7" w:rsidP="00612CD7">
      <w:pPr>
        <w:shd w:val="clear" w:color="auto" w:fill="FFFFFF"/>
        <w:spacing w:line="274" w:lineRule="exact"/>
        <w:ind w:left="22" w:right="14" w:firstLine="709"/>
        <w:jc w:val="both"/>
        <w:rPr>
          <w:rFonts w:eastAsia="Times New Roman" w:cs="Times New Roman"/>
          <w:color w:val="000000" w:themeColor="text1"/>
          <w:szCs w:val="24"/>
        </w:rPr>
      </w:pPr>
      <w:r w:rsidRPr="00612CD7">
        <w:rPr>
          <w:rFonts w:eastAsia="Times New Roman" w:cs="Times New Roman"/>
          <w:color w:val="000000" w:themeColor="text1"/>
          <w:spacing w:val="-1"/>
          <w:szCs w:val="24"/>
        </w:rPr>
        <w:t>1</w:t>
      </w:r>
      <w:r w:rsidR="00E308E9">
        <w:rPr>
          <w:rFonts w:eastAsia="Times New Roman" w:cs="Times New Roman"/>
          <w:color w:val="000000" w:themeColor="text1"/>
          <w:spacing w:val="-1"/>
          <w:szCs w:val="24"/>
        </w:rPr>
        <w:t>6</w:t>
      </w:r>
      <w:r w:rsidRPr="00612CD7">
        <w:rPr>
          <w:rFonts w:eastAsia="Times New Roman" w:cs="Times New Roman"/>
          <w:color w:val="000000" w:themeColor="text1"/>
          <w:spacing w:val="-1"/>
          <w:szCs w:val="24"/>
        </w:rPr>
        <w:t>.</w:t>
      </w:r>
      <w:r w:rsidR="00E308E9">
        <w:rPr>
          <w:rFonts w:eastAsia="Times New Roman" w:cs="Times New Roman"/>
          <w:color w:val="000000" w:themeColor="text1"/>
          <w:spacing w:val="-1"/>
          <w:szCs w:val="24"/>
        </w:rPr>
        <w:t>3</w:t>
      </w:r>
      <w:r w:rsidRPr="00612CD7">
        <w:rPr>
          <w:rFonts w:eastAsia="Times New Roman" w:cs="Times New Roman"/>
          <w:color w:val="000000" w:themeColor="text1"/>
          <w:spacing w:val="-1"/>
          <w:szCs w:val="24"/>
        </w:rPr>
        <w:t>. </w:t>
      </w:r>
      <w:r w:rsidRPr="00612CD7">
        <w:rPr>
          <w:rFonts w:eastAsia="Times New Roman" w:cs="Times New Roman"/>
          <w:color w:val="000000" w:themeColor="text1"/>
          <w:szCs w:val="24"/>
        </w:rPr>
        <w:t>jei vaikui skirtas privalomas ikimokyklinis ugdymas;</w:t>
      </w:r>
    </w:p>
    <w:p w14:paraId="6DBB7946" w14:textId="77777777" w:rsidR="00E308E9" w:rsidRDefault="00612CD7" w:rsidP="00E308E9">
      <w:pPr>
        <w:widowControl w:val="0"/>
        <w:tabs>
          <w:tab w:val="left" w:pos="1217"/>
        </w:tabs>
        <w:suppressAutoHyphens/>
        <w:spacing w:line="274" w:lineRule="exact"/>
        <w:ind w:firstLine="709"/>
        <w:jc w:val="both"/>
        <w:rPr>
          <w:b/>
          <w:szCs w:val="24"/>
          <w:lang w:eastAsia="ar-SA"/>
        </w:rPr>
      </w:pPr>
      <w:r w:rsidRPr="00612CD7">
        <w:rPr>
          <w:rFonts w:eastAsia="Times New Roman" w:cs="Times New Roman"/>
          <w:spacing w:val="-1"/>
          <w:szCs w:val="24"/>
        </w:rPr>
        <w:t>1</w:t>
      </w:r>
      <w:r w:rsidR="00E308E9">
        <w:rPr>
          <w:rFonts w:eastAsia="Times New Roman" w:cs="Times New Roman"/>
          <w:spacing w:val="-1"/>
          <w:szCs w:val="24"/>
        </w:rPr>
        <w:t>6</w:t>
      </w:r>
      <w:r w:rsidRPr="00612CD7">
        <w:rPr>
          <w:rFonts w:eastAsia="Times New Roman" w:cs="Times New Roman"/>
          <w:spacing w:val="-1"/>
          <w:szCs w:val="24"/>
        </w:rPr>
        <w:t>.</w:t>
      </w:r>
      <w:r w:rsidR="00E308E9">
        <w:rPr>
          <w:rFonts w:eastAsia="Times New Roman" w:cs="Times New Roman"/>
          <w:spacing w:val="-1"/>
          <w:szCs w:val="24"/>
        </w:rPr>
        <w:t>4</w:t>
      </w:r>
      <w:r w:rsidRPr="00612CD7">
        <w:rPr>
          <w:rFonts w:eastAsia="Times New Roman" w:cs="Times New Roman"/>
          <w:spacing w:val="-1"/>
          <w:szCs w:val="24"/>
        </w:rPr>
        <w:t>. </w:t>
      </w:r>
      <w:r w:rsidR="00E308E9">
        <w:rPr>
          <w:bCs/>
          <w:szCs w:val="24"/>
          <w:lang w:eastAsia="ar-SA"/>
        </w:rPr>
        <w:t>jei vaikas tą dieną maitinamas iš namų atsineštu maistu (vaikui skirtas pritaikytas maitinimas, ar vaikas šeimoje maitinamas pagal tėvų religinius ir kitus įsitikinimus);</w:t>
      </w:r>
    </w:p>
    <w:p w14:paraId="3F74FBBB" w14:textId="6B195944" w:rsidR="00612CD7" w:rsidRPr="00612CD7" w:rsidRDefault="00612CD7" w:rsidP="00E308E9">
      <w:pPr>
        <w:shd w:val="clear" w:color="auto" w:fill="FFFFFF"/>
        <w:tabs>
          <w:tab w:val="left" w:pos="1217"/>
        </w:tabs>
        <w:spacing w:line="274" w:lineRule="exact"/>
        <w:ind w:firstLine="709"/>
        <w:jc w:val="both"/>
        <w:rPr>
          <w:rFonts w:eastAsia="Times New Roman" w:cs="Calibri"/>
          <w:spacing w:val="-1"/>
          <w:szCs w:val="24"/>
        </w:rPr>
      </w:pPr>
      <w:r w:rsidRPr="00612CD7">
        <w:rPr>
          <w:rFonts w:eastAsia="Times New Roman" w:cs="Times New Roman"/>
          <w:spacing w:val="-1"/>
          <w:szCs w:val="24"/>
        </w:rPr>
        <w:t>1</w:t>
      </w:r>
      <w:r w:rsidR="00E308E9">
        <w:rPr>
          <w:rFonts w:eastAsia="Times New Roman" w:cs="Times New Roman"/>
          <w:spacing w:val="-1"/>
          <w:szCs w:val="24"/>
        </w:rPr>
        <w:t>6</w:t>
      </w:r>
      <w:r w:rsidRPr="00612CD7">
        <w:rPr>
          <w:rFonts w:eastAsia="Times New Roman" w:cs="Times New Roman"/>
          <w:spacing w:val="-1"/>
          <w:szCs w:val="24"/>
        </w:rPr>
        <w:t>.</w:t>
      </w:r>
      <w:r w:rsidR="00E308E9">
        <w:rPr>
          <w:rFonts w:eastAsia="Times New Roman" w:cs="Times New Roman"/>
          <w:spacing w:val="-1"/>
          <w:szCs w:val="24"/>
        </w:rPr>
        <w:t>5</w:t>
      </w:r>
      <w:r w:rsidRPr="00612CD7">
        <w:rPr>
          <w:rFonts w:eastAsia="Times New Roman" w:cs="Times New Roman"/>
          <w:spacing w:val="-1"/>
          <w:szCs w:val="24"/>
        </w:rPr>
        <w:t>. </w:t>
      </w:r>
      <w:r w:rsidRPr="00612CD7">
        <w:rPr>
          <w:rFonts w:eastAsia="Times New Roman" w:cs="Times New Roman"/>
          <w:bCs/>
          <w:spacing w:val="-1"/>
          <w:szCs w:val="24"/>
        </w:rPr>
        <w:t>jei vaikas nelanko Lopšelio-darželio</w:t>
      </w:r>
      <w:r w:rsidRPr="00612CD7">
        <w:rPr>
          <w:rFonts w:eastAsia="Times New Roman" w:cs="Times New Roman"/>
          <w:spacing w:val="-1"/>
          <w:szCs w:val="24"/>
        </w:rPr>
        <w:t>:</w:t>
      </w:r>
    </w:p>
    <w:p w14:paraId="24D14920" w14:textId="55C2D302" w:rsidR="00E308E9" w:rsidRDefault="00612CD7" w:rsidP="00DC5B3C">
      <w:pPr>
        <w:widowControl w:val="0"/>
        <w:suppressAutoHyphens/>
        <w:spacing w:line="274" w:lineRule="exact"/>
        <w:ind w:left="22" w:right="14" w:firstLine="687"/>
        <w:jc w:val="both"/>
        <w:rPr>
          <w:bCs/>
          <w:szCs w:val="24"/>
          <w:lang w:eastAsia="ar-SA"/>
        </w:rPr>
      </w:pPr>
      <w:r w:rsidRPr="00612CD7">
        <w:rPr>
          <w:rFonts w:eastAsia="Times New Roman" w:cs="Times New Roman"/>
          <w:szCs w:val="24"/>
        </w:rPr>
        <w:t>1</w:t>
      </w:r>
      <w:r w:rsidR="00E308E9">
        <w:rPr>
          <w:rFonts w:eastAsia="Times New Roman" w:cs="Times New Roman"/>
          <w:szCs w:val="24"/>
        </w:rPr>
        <w:t>6</w:t>
      </w:r>
      <w:r w:rsidRPr="00612CD7">
        <w:rPr>
          <w:rFonts w:eastAsia="Times New Roman" w:cs="Times New Roman"/>
          <w:szCs w:val="24"/>
        </w:rPr>
        <w:t>.</w:t>
      </w:r>
      <w:r w:rsidR="00E308E9">
        <w:rPr>
          <w:rFonts w:eastAsia="Times New Roman" w:cs="Times New Roman"/>
          <w:szCs w:val="24"/>
        </w:rPr>
        <w:t>5</w:t>
      </w:r>
      <w:r w:rsidRPr="00612CD7">
        <w:rPr>
          <w:rFonts w:eastAsia="Times New Roman" w:cs="Times New Roman"/>
          <w:szCs w:val="24"/>
        </w:rPr>
        <w:t>.1. </w:t>
      </w:r>
      <w:r w:rsidR="00E308E9">
        <w:rPr>
          <w:bCs/>
          <w:spacing w:val="-1"/>
          <w:szCs w:val="24"/>
          <w:lang w:eastAsia="ar-SA"/>
        </w:rPr>
        <w:t xml:space="preserve">dėl ligos, – nuo antros ligos dienos, kai tėvai (kiti teisėti vaiko atstovai) nepraneša </w:t>
      </w:r>
      <w:r w:rsidR="00AF3D06">
        <w:rPr>
          <w:bCs/>
          <w:spacing w:val="-1"/>
          <w:szCs w:val="24"/>
          <w:lang w:eastAsia="ar-SA"/>
        </w:rPr>
        <w:t>Lopšeliui-darželiui</w:t>
      </w:r>
      <w:r w:rsidR="00E308E9">
        <w:rPr>
          <w:bCs/>
          <w:spacing w:val="-1"/>
          <w:szCs w:val="24"/>
          <w:lang w:eastAsia="ar-SA"/>
        </w:rPr>
        <w:t>;</w:t>
      </w:r>
    </w:p>
    <w:p w14:paraId="05EA1585" w14:textId="765134D0" w:rsidR="00612CD7" w:rsidRPr="00DC5B3C" w:rsidRDefault="00DC5B3C" w:rsidP="00DC5B3C">
      <w:pPr>
        <w:widowControl w:val="0"/>
        <w:suppressAutoHyphens/>
        <w:spacing w:line="274" w:lineRule="exact"/>
        <w:ind w:left="22" w:right="14" w:firstLine="687"/>
        <w:jc w:val="both"/>
        <w:rPr>
          <w:bCs/>
          <w:strike/>
          <w:szCs w:val="24"/>
          <w:lang w:eastAsia="ar-SA"/>
        </w:rPr>
      </w:pPr>
      <w:r w:rsidRPr="00DC5B3C">
        <w:rPr>
          <w:rFonts w:eastAsia="Times New Roman" w:cs="Times New Roman"/>
          <w:color w:val="000000" w:themeColor="text1"/>
          <w:spacing w:val="-1"/>
          <w:szCs w:val="24"/>
        </w:rPr>
        <w:t xml:space="preserve">16.5.2. </w:t>
      </w:r>
      <w:r>
        <w:rPr>
          <w:bCs/>
          <w:szCs w:val="24"/>
          <w:lang w:eastAsia="ar-SA"/>
        </w:rPr>
        <w:t xml:space="preserve">dėl ligos, – nuo pirmos ligos dienos, kai tėvai (kiti teisėti vaiko atstovai) praneša </w:t>
      </w:r>
      <w:r w:rsidR="00AF3D06">
        <w:rPr>
          <w:bCs/>
          <w:szCs w:val="24"/>
          <w:lang w:eastAsia="ar-SA"/>
        </w:rPr>
        <w:t>Lopšeliui-darželiui</w:t>
      </w:r>
      <w:r>
        <w:rPr>
          <w:bCs/>
          <w:szCs w:val="24"/>
          <w:lang w:eastAsia="ar-SA"/>
        </w:rPr>
        <w:t xml:space="preserve"> ne vėliau nei iki 8 val.;</w:t>
      </w:r>
    </w:p>
    <w:p w14:paraId="004847F7" w14:textId="58F7E883" w:rsidR="00612CD7" w:rsidRPr="00612CD7" w:rsidRDefault="00612CD7" w:rsidP="00612CD7">
      <w:pPr>
        <w:shd w:val="clear" w:color="auto" w:fill="FFFFFF"/>
        <w:tabs>
          <w:tab w:val="left" w:pos="1303"/>
        </w:tabs>
        <w:spacing w:line="274" w:lineRule="exact"/>
        <w:ind w:firstLine="709"/>
        <w:jc w:val="both"/>
        <w:rPr>
          <w:rFonts w:eastAsia="Times New Roman" w:cs="Times New Roman"/>
          <w:strike/>
          <w:szCs w:val="24"/>
          <w:lang w:eastAsia="ar-SA"/>
        </w:rPr>
      </w:pPr>
      <w:r w:rsidRPr="00612CD7">
        <w:rPr>
          <w:rFonts w:eastAsia="Times New Roman" w:cs="Times New Roman"/>
          <w:spacing w:val="-9"/>
          <w:szCs w:val="24"/>
        </w:rPr>
        <w:t>1</w:t>
      </w:r>
      <w:r w:rsidR="00DC5B3C">
        <w:rPr>
          <w:rFonts w:eastAsia="Times New Roman" w:cs="Times New Roman"/>
          <w:spacing w:val="-9"/>
          <w:szCs w:val="24"/>
        </w:rPr>
        <w:t>6</w:t>
      </w:r>
      <w:r w:rsidRPr="00612CD7">
        <w:rPr>
          <w:rFonts w:eastAsia="Times New Roman" w:cs="Times New Roman"/>
          <w:spacing w:val="-9"/>
          <w:szCs w:val="24"/>
        </w:rPr>
        <w:t>.</w:t>
      </w:r>
      <w:r w:rsidR="00DC5B3C">
        <w:rPr>
          <w:rFonts w:eastAsia="Times New Roman" w:cs="Times New Roman"/>
          <w:spacing w:val="-9"/>
          <w:szCs w:val="24"/>
        </w:rPr>
        <w:t>5</w:t>
      </w:r>
      <w:r w:rsidRPr="00612CD7">
        <w:rPr>
          <w:rFonts w:eastAsia="Times New Roman" w:cs="Times New Roman"/>
          <w:spacing w:val="-9"/>
          <w:szCs w:val="24"/>
        </w:rPr>
        <w:t>.</w:t>
      </w:r>
      <w:r w:rsidR="00DC5B3C">
        <w:rPr>
          <w:rFonts w:eastAsia="Times New Roman" w:cs="Times New Roman"/>
          <w:spacing w:val="-9"/>
          <w:szCs w:val="24"/>
        </w:rPr>
        <w:t>3</w:t>
      </w:r>
      <w:r w:rsidRPr="00612CD7">
        <w:rPr>
          <w:rFonts w:eastAsia="Times New Roman" w:cs="Times New Roman"/>
          <w:spacing w:val="-9"/>
          <w:szCs w:val="24"/>
        </w:rPr>
        <w:t>. </w:t>
      </w:r>
      <w:r w:rsidRPr="00612CD7">
        <w:rPr>
          <w:rFonts w:eastAsia="Times New Roman" w:cs="Times New Roman"/>
          <w:szCs w:val="24"/>
        </w:rPr>
        <w:t>tėvų (kitų teisėtų vaiko atstovų) prašymu kasmetinių ir nemokamų jų atostogų metu;</w:t>
      </w:r>
    </w:p>
    <w:p w14:paraId="6FFD8E7E" w14:textId="2463F5B1" w:rsidR="00612CD7" w:rsidRPr="00612CD7" w:rsidRDefault="00612CD7" w:rsidP="00612CD7">
      <w:pPr>
        <w:shd w:val="clear" w:color="auto" w:fill="FFFFFF"/>
        <w:tabs>
          <w:tab w:val="left" w:pos="1303"/>
        </w:tabs>
        <w:spacing w:line="274" w:lineRule="exact"/>
        <w:ind w:firstLine="709"/>
        <w:jc w:val="both"/>
        <w:rPr>
          <w:rFonts w:eastAsia="Times New Roman" w:cs="Times New Roman"/>
          <w:szCs w:val="24"/>
        </w:rPr>
      </w:pPr>
      <w:r w:rsidRPr="00612CD7">
        <w:rPr>
          <w:rFonts w:eastAsia="Times New Roman" w:cs="Times New Roman"/>
          <w:szCs w:val="24"/>
        </w:rPr>
        <w:t>1</w:t>
      </w:r>
      <w:r w:rsidR="00DC5B3C">
        <w:rPr>
          <w:rFonts w:eastAsia="Times New Roman" w:cs="Times New Roman"/>
          <w:szCs w:val="24"/>
        </w:rPr>
        <w:t>6</w:t>
      </w:r>
      <w:r w:rsidRPr="00612CD7">
        <w:rPr>
          <w:rFonts w:eastAsia="Times New Roman" w:cs="Times New Roman"/>
          <w:szCs w:val="24"/>
        </w:rPr>
        <w:t>.</w:t>
      </w:r>
      <w:r w:rsidR="00DC5B3C">
        <w:rPr>
          <w:rFonts w:eastAsia="Times New Roman" w:cs="Times New Roman"/>
          <w:szCs w:val="24"/>
        </w:rPr>
        <w:t>5</w:t>
      </w:r>
      <w:r w:rsidRPr="00612CD7">
        <w:rPr>
          <w:rFonts w:eastAsia="Times New Roman" w:cs="Times New Roman"/>
          <w:szCs w:val="24"/>
        </w:rPr>
        <w:t>.</w:t>
      </w:r>
      <w:r w:rsidR="00DC5B3C">
        <w:rPr>
          <w:rFonts w:eastAsia="Times New Roman" w:cs="Times New Roman"/>
          <w:szCs w:val="24"/>
        </w:rPr>
        <w:t>4</w:t>
      </w:r>
      <w:r w:rsidRPr="00612CD7">
        <w:rPr>
          <w:rFonts w:eastAsia="Times New Roman" w:cs="Times New Roman"/>
          <w:szCs w:val="24"/>
        </w:rPr>
        <w:t>. vasaros mėnesiais, išskyrus vasaros laikotarpį, nurodytą tėvų (kitų teisėtų vaiko atstovų) prašyme, jei pageidauja lankyti Lopšelį-darželį;</w:t>
      </w:r>
    </w:p>
    <w:p w14:paraId="6D5067B7" w14:textId="07D4CE62" w:rsidR="00612CD7" w:rsidRPr="00612CD7" w:rsidRDefault="00612CD7" w:rsidP="00612CD7">
      <w:pPr>
        <w:shd w:val="clear" w:color="auto" w:fill="FFFFFF"/>
        <w:tabs>
          <w:tab w:val="left" w:pos="1217"/>
        </w:tabs>
        <w:spacing w:line="274" w:lineRule="exact"/>
        <w:ind w:firstLine="709"/>
        <w:jc w:val="both"/>
        <w:rPr>
          <w:rFonts w:eastAsia="Times New Roman" w:cs="Calibri"/>
          <w:spacing w:val="-1"/>
          <w:szCs w:val="24"/>
          <w:lang w:eastAsia="ar-SA"/>
        </w:rPr>
      </w:pPr>
      <w:r w:rsidRPr="00612CD7">
        <w:rPr>
          <w:rFonts w:eastAsia="Times New Roman" w:cs="Times New Roman"/>
          <w:spacing w:val="-9"/>
          <w:szCs w:val="24"/>
        </w:rPr>
        <w:t>1</w:t>
      </w:r>
      <w:r w:rsidR="00DC5B3C">
        <w:rPr>
          <w:rFonts w:eastAsia="Times New Roman" w:cs="Times New Roman"/>
          <w:spacing w:val="-9"/>
          <w:szCs w:val="24"/>
        </w:rPr>
        <w:t>6</w:t>
      </w:r>
      <w:r w:rsidRPr="00612CD7">
        <w:rPr>
          <w:rFonts w:eastAsia="Times New Roman" w:cs="Times New Roman"/>
          <w:spacing w:val="-9"/>
          <w:szCs w:val="24"/>
        </w:rPr>
        <w:t>.</w:t>
      </w:r>
      <w:r w:rsidR="00DC5B3C">
        <w:rPr>
          <w:rFonts w:eastAsia="Times New Roman" w:cs="Times New Roman"/>
          <w:spacing w:val="-9"/>
          <w:szCs w:val="24"/>
        </w:rPr>
        <w:t>5</w:t>
      </w:r>
      <w:r w:rsidRPr="00612CD7">
        <w:rPr>
          <w:rFonts w:eastAsia="Times New Roman" w:cs="Times New Roman"/>
          <w:spacing w:val="-9"/>
          <w:szCs w:val="24"/>
        </w:rPr>
        <w:t>.</w:t>
      </w:r>
      <w:r w:rsidR="00DC5B3C">
        <w:rPr>
          <w:rFonts w:eastAsia="Times New Roman" w:cs="Times New Roman"/>
          <w:spacing w:val="-9"/>
          <w:szCs w:val="24"/>
        </w:rPr>
        <w:t>5</w:t>
      </w:r>
      <w:r w:rsidRPr="00612CD7">
        <w:rPr>
          <w:rFonts w:eastAsia="Times New Roman" w:cs="Times New Roman"/>
          <w:spacing w:val="-9"/>
          <w:szCs w:val="24"/>
        </w:rPr>
        <w:t>. </w:t>
      </w:r>
      <w:r w:rsidRPr="00612CD7">
        <w:rPr>
          <w:rFonts w:eastAsia="Times New Roman" w:cs="Times New Roman"/>
          <w:spacing w:val="-1"/>
          <w:szCs w:val="24"/>
        </w:rPr>
        <w:t>mokinių atostogų metu;</w:t>
      </w:r>
    </w:p>
    <w:p w14:paraId="40A7CDF1" w14:textId="7BE6DAC8" w:rsidR="00612CD7" w:rsidRPr="00612CD7" w:rsidRDefault="00612CD7" w:rsidP="00612CD7">
      <w:pPr>
        <w:shd w:val="clear" w:color="auto" w:fill="FFFFFF"/>
        <w:tabs>
          <w:tab w:val="left" w:pos="1217"/>
        </w:tabs>
        <w:spacing w:line="274" w:lineRule="exact"/>
        <w:ind w:firstLine="709"/>
        <w:jc w:val="both"/>
        <w:rPr>
          <w:rFonts w:eastAsia="Times New Roman" w:cs="Times New Roman"/>
          <w:spacing w:val="-1"/>
          <w:szCs w:val="24"/>
        </w:rPr>
      </w:pPr>
      <w:r w:rsidRPr="00612CD7">
        <w:rPr>
          <w:rFonts w:eastAsia="Times New Roman" w:cs="Times New Roman"/>
          <w:spacing w:val="-9"/>
          <w:szCs w:val="24"/>
        </w:rPr>
        <w:t>1</w:t>
      </w:r>
      <w:r w:rsidR="00DC5B3C">
        <w:rPr>
          <w:rFonts w:eastAsia="Times New Roman" w:cs="Times New Roman"/>
          <w:spacing w:val="-9"/>
          <w:szCs w:val="24"/>
        </w:rPr>
        <w:t>6</w:t>
      </w:r>
      <w:r w:rsidRPr="00612CD7">
        <w:rPr>
          <w:rFonts w:eastAsia="Times New Roman" w:cs="Times New Roman"/>
          <w:spacing w:val="-9"/>
          <w:szCs w:val="24"/>
        </w:rPr>
        <w:t>.</w:t>
      </w:r>
      <w:r w:rsidR="00DC5B3C">
        <w:rPr>
          <w:rFonts w:eastAsia="Times New Roman" w:cs="Times New Roman"/>
          <w:spacing w:val="-9"/>
          <w:szCs w:val="24"/>
        </w:rPr>
        <w:t>5</w:t>
      </w:r>
      <w:r w:rsidRPr="00612CD7">
        <w:rPr>
          <w:rFonts w:eastAsia="Times New Roman" w:cs="Times New Roman"/>
          <w:spacing w:val="-9"/>
          <w:szCs w:val="24"/>
        </w:rPr>
        <w:t>.</w:t>
      </w:r>
      <w:r w:rsidR="00DC5B3C">
        <w:rPr>
          <w:rFonts w:eastAsia="Times New Roman" w:cs="Times New Roman"/>
          <w:spacing w:val="-9"/>
          <w:szCs w:val="24"/>
        </w:rPr>
        <w:t>6</w:t>
      </w:r>
      <w:r w:rsidRPr="00612CD7">
        <w:rPr>
          <w:rFonts w:eastAsia="Times New Roman" w:cs="Times New Roman"/>
          <w:spacing w:val="-9"/>
          <w:szCs w:val="24"/>
        </w:rPr>
        <w:t>. </w:t>
      </w:r>
      <w:r w:rsidRPr="00612CD7">
        <w:rPr>
          <w:rFonts w:eastAsia="Times New Roman" w:cs="Times New Roman"/>
          <w:spacing w:val="-1"/>
          <w:szCs w:val="24"/>
        </w:rPr>
        <w:t>nelaimingų atsitikimų šeimoje atvejais;</w:t>
      </w:r>
    </w:p>
    <w:p w14:paraId="00947723" w14:textId="45F49E82" w:rsidR="00612CD7" w:rsidRPr="00612CD7" w:rsidRDefault="00612CD7" w:rsidP="00612CD7">
      <w:pPr>
        <w:shd w:val="clear" w:color="auto" w:fill="FFFFFF"/>
        <w:tabs>
          <w:tab w:val="left" w:pos="1217"/>
        </w:tabs>
        <w:spacing w:line="274" w:lineRule="exact"/>
        <w:ind w:firstLine="709"/>
        <w:jc w:val="both"/>
        <w:rPr>
          <w:rFonts w:eastAsia="Times New Roman" w:cs="Times New Roman"/>
          <w:spacing w:val="-1"/>
          <w:szCs w:val="24"/>
        </w:rPr>
      </w:pPr>
      <w:r w:rsidRPr="00612CD7">
        <w:rPr>
          <w:rFonts w:eastAsia="Times New Roman" w:cs="Times New Roman"/>
          <w:spacing w:val="-9"/>
          <w:szCs w:val="24"/>
        </w:rPr>
        <w:t>1</w:t>
      </w:r>
      <w:r w:rsidR="00DC5B3C">
        <w:rPr>
          <w:rFonts w:eastAsia="Times New Roman" w:cs="Times New Roman"/>
          <w:spacing w:val="-9"/>
          <w:szCs w:val="24"/>
        </w:rPr>
        <w:t>6</w:t>
      </w:r>
      <w:r w:rsidRPr="00612CD7">
        <w:rPr>
          <w:rFonts w:eastAsia="Times New Roman" w:cs="Times New Roman"/>
          <w:spacing w:val="-9"/>
          <w:szCs w:val="24"/>
        </w:rPr>
        <w:t>.</w:t>
      </w:r>
      <w:r w:rsidR="00DC5B3C">
        <w:rPr>
          <w:rFonts w:eastAsia="Times New Roman" w:cs="Times New Roman"/>
          <w:spacing w:val="-9"/>
          <w:szCs w:val="24"/>
        </w:rPr>
        <w:t>5</w:t>
      </w:r>
      <w:r w:rsidRPr="00612CD7">
        <w:rPr>
          <w:rFonts w:eastAsia="Times New Roman" w:cs="Times New Roman"/>
          <w:spacing w:val="-9"/>
          <w:szCs w:val="24"/>
        </w:rPr>
        <w:t>.</w:t>
      </w:r>
      <w:r w:rsidR="00DC5B3C">
        <w:rPr>
          <w:rFonts w:eastAsia="Times New Roman" w:cs="Times New Roman"/>
          <w:spacing w:val="-9"/>
          <w:szCs w:val="24"/>
        </w:rPr>
        <w:t>7</w:t>
      </w:r>
      <w:r w:rsidRPr="00612CD7">
        <w:rPr>
          <w:rFonts w:eastAsia="Times New Roman" w:cs="Times New Roman"/>
          <w:spacing w:val="-9"/>
          <w:szCs w:val="24"/>
        </w:rPr>
        <w:t>. </w:t>
      </w:r>
      <w:r w:rsidRPr="00612CD7">
        <w:rPr>
          <w:rFonts w:eastAsia="Times New Roman" w:cs="Times New Roman"/>
          <w:spacing w:val="-1"/>
          <w:szCs w:val="24"/>
        </w:rPr>
        <w:t>kai oro temperatūra yra žemesnė kaip minus 20 °C, arba dėl ekstremalių įvykių;</w:t>
      </w:r>
    </w:p>
    <w:p w14:paraId="5AAB325C" w14:textId="17A8E7E2" w:rsidR="00612CD7" w:rsidRPr="00612CD7" w:rsidRDefault="00612CD7" w:rsidP="00612CD7">
      <w:pPr>
        <w:shd w:val="clear" w:color="auto" w:fill="FFFFFF"/>
        <w:tabs>
          <w:tab w:val="left" w:pos="709"/>
          <w:tab w:val="left" w:pos="1217"/>
        </w:tabs>
        <w:spacing w:line="274" w:lineRule="exact"/>
        <w:ind w:firstLine="709"/>
        <w:jc w:val="both"/>
        <w:rPr>
          <w:rFonts w:eastAsia="Times New Roman" w:cs="Times New Roman"/>
          <w:szCs w:val="24"/>
          <w:shd w:val="clear" w:color="auto" w:fill="FFFFFF"/>
        </w:rPr>
      </w:pPr>
      <w:r w:rsidRPr="00612CD7">
        <w:rPr>
          <w:rFonts w:eastAsia="Times New Roman" w:cs="Times New Roman"/>
          <w:szCs w:val="24"/>
        </w:rPr>
        <w:t>1</w:t>
      </w:r>
      <w:r w:rsidR="00DC5B3C">
        <w:rPr>
          <w:rFonts w:eastAsia="Times New Roman" w:cs="Times New Roman"/>
          <w:szCs w:val="24"/>
        </w:rPr>
        <w:t>6</w:t>
      </w:r>
      <w:r w:rsidRPr="00612CD7">
        <w:rPr>
          <w:rFonts w:eastAsia="Times New Roman" w:cs="Times New Roman"/>
          <w:szCs w:val="24"/>
        </w:rPr>
        <w:t>.</w:t>
      </w:r>
      <w:r w:rsidR="00DC5B3C">
        <w:rPr>
          <w:rFonts w:eastAsia="Times New Roman" w:cs="Times New Roman"/>
          <w:szCs w:val="24"/>
        </w:rPr>
        <w:t>5</w:t>
      </w:r>
      <w:r w:rsidRPr="00612CD7">
        <w:rPr>
          <w:rFonts w:eastAsia="Times New Roman" w:cs="Times New Roman"/>
          <w:szCs w:val="24"/>
        </w:rPr>
        <w:t>.</w:t>
      </w:r>
      <w:r w:rsidR="00DC5B3C">
        <w:rPr>
          <w:rFonts w:eastAsia="Times New Roman" w:cs="Times New Roman"/>
          <w:szCs w:val="24"/>
        </w:rPr>
        <w:t>8</w:t>
      </w:r>
      <w:r w:rsidRPr="00612CD7">
        <w:rPr>
          <w:rFonts w:eastAsia="Times New Roman" w:cs="Times New Roman"/>
          <w:szCs w:val="24"/>
        </w:rPr>
        <w:t xml:space="preserve">. kai vienas iš tėvų turi papildomų poilsio dienų per mėnesį, nes </w:t>
      </w:r>
      <w:r w:rsidRPr="00612CD7">
        <w:rPr>
          <w:rFonts w:eastAsia="Times New Roman" w:cs="Times New Roman"/>
          <w:szCs w:val="24"/>
          <w:shd w:val="clear" w:color="auto" w:fill="FFFFFF"/>
        </w:rPr>
        <w:t>augina neįgalų vaiką iki aštuoniolikos metų arba vaikus iki dvylikos metų;</w:t>
      </w:r>
    </w:p>
    <w:p w14:paraId="74B7D98C" w14:textId="16260E8D" w:rsidR="00612CD7" w:rsidRPr="00612CD7" w:rsidRDefault="00612CD7" w:rsidP="00612CD7">
      <w:pPr>
        <w:shd w:val="clear" w:color="auto" w:fill="FFFFFF"/>
        <w:tabs>
          <w:tab w:val="left" w:pos="709"/>
          <w:tab w:val="left" w:pos="1217"/>
        </w:tabs>
        <w:spacing w:line="274" w:lineRule="exact"/>
        <w:ind w:firstLine="709"/>
        <w:jc w:val="both"/>
        <w:rPr>
          <w:rFonts w:eastAsia="Times New Roman" w:cs="Times New Roman"/>
          <w:szCs w:val="24"/>
          <w:shd w:val="clear" w:color="auto" w:fill="FFFFFF"/>
        </w:rPr>
      </w:pPr>
      <w:r w:rsidRPr="00612CD7">
        <w:rPr>
          <w:rFonts w:eastAsia="Times New Roman" w:cs="Times New Roman"/>
          <w:szCs w:val="24"/>
          <w:shd w:val="clear" w:color="auto" w:fill="FFFFFF"/>
        </w:rPr>
        <w:t>1</w:t>
      </w:r>
      <w:r w:rsidR="00DC5B3C">
        <w:rPr>
          <w:rFonts w:eastAsia="Times New Roman" w:cs="Times New Roman"/>
          <w:szCs w:val="24"/>
          <w:shd w:val="clear" w:color="auto" w:fill="FFFFFF"/>
        </w:rPr>
        <w:t>6</w:t>
      </w:r>
      <w:r w:rsidRPr="00612CD7">
        <w:rPr>
          <w:rFonts w:eastAsia="Times New Roman" w:cs="Times New Roman"/>
          <w:szCs w:val="24"/>
          <w:shd w:val="clear" w:color="auto" w:fill="FFFFFF"/>
        </w:rPr>
        <w:t>.</w:t>
      </w:r>
      <w:r w:rsidR="00DC5B3C">
        <w:rPr>
          <w:rFonts w:eastAsia="Times New Roman" w:cs="Times New Roman"/>
          <w:szCs w:val="24"/>
          <w:shd w:val="clear" w:color="auto" w:fill="FFFFFF"/>
        </w:rPr>
        <w:t>5</w:t>
      </w:r>
      <w:r w:rsidRPr="00612CD7">
        <w:rPr>
          <w:rFonts w:eastAsia="Times New Roman" w:cs="Times New Roman"/>
          <w:szCs w:val="24"/>
          <w:shd w:val="clear" w:color="auto" w:fill="FFFFFF"/>
        </w:rPr>
        <w:t>.</w:t>
      </w:r>
      <w:r w:rsidR="00DC5B3C">
        <w:rPr>
          <w:rFonts w:eastAsia="Times New Roman" w:cs="Times New Roman"/>
          <w:szCs w:val="24"/>
          <w:shd w:val="clear" w:color="auto" w:fill="FFFFFF"/>
        </w:rPr>
        <w:t>9</w:t>
      </w:r>
      <w:r w:rsidRPr="00612CD7">
        <w:rPr>
          <w:rFonts w:eastAsia="Times New Roman" w:cs="Times New Roman"/>
          <w:szCs w:val="24"/>
          <w:shd w:val="clear" w:color="auto" w:fill="FFFFFF"/>
        </w:rPr>
        <w:t>. kai vienas iš tėvų turi poilsio dienas po pamaininio darbo arba dirba sl</w:t>
      </w:r>
      <w:r w:rsidR="004B2F34">
        <w:rPr>
          <w:rFonts w:eastAsia="Times New Roman" w:cs="Times New Roman"/>
          <w:szCs w:val="24"/>
          <w:shd w:val="clear" w:color="auto" w:fill="FFFFFF"/>
        </w:rPr>
        <w:t>ankiuoju</w:t>
      </w:r>
      <w:r w:rsidRPr="00612CD7">
        <w:rPr>
          <w:rFonts w:eastAsia="Times New Roman" w:cs="Times New Roman"/>
          <w:szCs w:val="24"/>
          <w:shd w:val="clear" w:color="auto" w:fill="FFFFFF"/>
        </w:rPr>
        <w:t xml:space="preserve"> darbo grafiku;</w:t>
      </w:r>
    </w:p>
    <w:p w14:paraId="4C21CB44" w14:textId="399DF333" w:rsidR="00612CD7" w:rsidRPr="00612CD7" w:rsidRDefault="00612CD7" w:rsidP="00612CD7">
      <w:pPr>
        <w:shd w:val="clear" w:color="auto" w:fill="FFFFFF"/>
        <w:tabs>
          <w:tab w:val="left" w:pos="709"/>
          <w:tab w:val="left" w:pos="1217"/>
        </w:tabs>
        <w:spacing w:line="274" w:lineRule="exact"/>
        <w:ind w:firstLine="709"/>
        <w:jc w:val="both"/>
        <w:rPr>
          <w:rFonts w:eastAsia="Times New Roman" w:cs="Times New Roman"/>
          <w:szCs w:val="24"/>
          <w:shd w:val="clear" w:color="auto" w:fill="FFFFFF"/>
        </w:rPr>
      </w:pPr>
      <w:r w:rsidRPr="00612CD7">
        <w:rPr>
          <w:rFonts w:eastAsia="Times New Roman" w:cs="Times New Roman"/>
          <w:szCs w:val="24"/>
          <w:shd w:val="clear" w:color="auto" w:fill="FFFFFF"/>
        </w:rPr>
        <w:t>1</w:t>
      </w:r>
      <w:r w:rsidR="00DC5B3C">
        <w:rPr>
          <w:rFonts w:eastAsia="Times New Roman" w:cs="Times New Roman"/>
          <w:szCs w:val="24"/>
          <w:shd w:val="clear" w:color="auto" w:fill="FFFFFF"/>
        </w:rPr>
        <w:t>6</w:t>
      </w:r>
      <w:r w:rsidRPr="00612CD7">
        <w:rPr>
          <w:rFonts w:eastAsia="Times New Roman" w:cs="Times New Roman"/>
          <w:szCs w:val="24"/>
          <w:shd w:val="clear" w:color="auto" w:fill="FFFFFF"/>
        </w:rPr>
        <w:t>.</w:t>
      </w:r>
      <w:r w:rsidR="00DC5B3C">
        <w:rPr>
          <w:rFonts w:eastAsia="Times New Roman" w:cs="Times New Roman"/>
          <w:szCs w:val="24"/>
          <w:shd w:val="clear" w:color="auto" w:fill="FFFFFF"/>
        </w:rPr>
        <w:t>5</w:t>
      </w:r>
      <w:r w:rsidRPr="00612CD7">
        <w:rPr>
          <w:rFonts w:eastAsia="Times New Roman" w:cs="Times New Roman"/>
          <w:szCs w:val="24"/>
          <w:shd w:val="clear" w:color="auto" w:fill="FFFFFF"/>
        </w:rPr>
        <w:t>.</w:t>
      </w:r>
      <w:r w:rsidR="00DC5B3C">
        <w:rPr>
          <w:rFonts w:eastAsia="Times New Roman" w:cs="Times New Roman"/>
          <w:szCs w:val="24"/>
          <w:shd w:val="clear" w:color="auto" w:fill="FFFFFF"/>
        </w:rPr>
        <w:t>10</w:t>
      </w:r>
      <w:r w:rsidRPr="00612CD7">
        <w:rPr>
          <w:rFonts w:eastAsia="Times New Roman" w:cs="Times New Roman"/>
          <w:szCs w:val="24"/>
          <w:shd w:val="clear" w:color="auto" w:fill="FFFFFF"/>
        </w:rPr>
        <w:t>. kai vienas iš tėvų, Lietuvos Respublikos teritorijoje paskelbus karantiną, dirba nuotoliniu būdu.</w:t>
      </w:r>
    </w:p>
    <w:p w14:paraId="477FCFD6" w14:textId="23916E7A" w:rsidR="00612CD7" w:rsidRPr="00612CD7" w:rsidRDefault="00612CD7" w:rsidP="00612CD7">
      <w:pPr>
        <w:shd w:val="clear" w:color="auto" w:fill="FFFFFF"/>
        <w:tabs>
          <w:tab w:val="left" w:pos="709"/>
          <w:tab w:val="left" w:pos="1217"/>
        </w:tabs>
        <w:spacing w:line="274" w:lineRule="exact"/>
        <w:ind w:firstLine="709"/>
        <w:jc w:val="both"/>
        <w:rPr>
          <w:rFonts w:eastAsia="Times New Roman" w:cs="Times New Roman"/>
          <w:szCs w:val="24"/>
          <w:shd w:val="clear" w:color="auto" w:fill="FFFFFF"/>
        </w:rPr>
      </w:pPr>
      <w:r w:rsidRPr="00612CD7">
        <w:rPr>
          <w:rFonts w:eastAsia="Times New Roman" w:cs="Times New Roman"/>
          <w:szCs w:val="24"/>
          <w:shd w:val="clear" w:color="auto" w:fill="FFFFFF"/>
        </w:rPr>
        <w:t>1</w:t>
      </w:r>
      <w:r w:rsidR="00DC5B3C">
        <w:rPr>
          <w:rFonts w:eastAsia="Times New Roman" w:cs="Times New Roman"/>
          <w:szCs w:val="24"/>
          <w:shd w:val="clear" w:color="auto" w:fill="FFFFFF"/>
        </w:rPr>
        <w:t>7</w:t>
      </w:r>
      <w:r w:rsidRPr="00612CD7">
        <w:rPr>
          <w:rFonts w:eastAsia="Times New Roman" w:cs="Times New Roman"/>
          <w:szCs w:val="24"/>
          <w:shd w:val="clear" w:color="auto" w:fill="FFFFFF"/>
        </w:rPr>
        <w:t>. Tėvams (kitiems teisėtiems vaiko atstovams) atlyginimo lengvatos gali būti taikomos ir kitais Apraše nenumatytais atvejais Savivaldybės tarybos sprendimu.</w:t>
      </w:r>
    </w:p>
    <w:p w14:paraId="0312B405" w14:textId="0556A867" w:rsidR="009D0973" w:rsidRPr="00F85C4D" w:rsidRDefault="00612CD7" w:rsidP="00F85C4D">
      <w:pPr>
        <w:shd w:val="clear" w:color="auto" w:fill="FFFFFF"/>
        <w:tabs>
          <w:tab w:val="left" w:pos="709"/>
          <w:tab w:val="left" w:pos="1217"/>
        </w:tabs>
        <w:spacing w:line="274" w:lineRule="exact"/>
        <w:ind w:firstLine="709"/>
        <w:jc w:val="both"/>
        <w:rPr>
          <w:rFonts w:eastAsia="Calibri" w:cs="Times New Roman"/>
          <w:color w:val="000000" w:themeColor="text1"/>
          <w:szCs w:val="24"/>
        </w:rPr>
      </w:pPr>
      <w:r w:rsidRPr="00612CD7">
        <w:rPr>
          <w:rFonts w:eastAsia="Times New Roman" w:cs="Times New Roman"/>
          <w:szCs w:val="24"/>
          <w:shd w:val="clear" w:color="auto" w:fill="FFFFFF"/>
        </w:rPr>
        <w:t>1</w:t>
      </w:r>
      <w:r w:rsidR="00F85C4D">
        <w:rPr>
          <w:rFonts w:eastAsia="Times New Roman" w:cs="Times New Roman"/>
          <w:szCs w:val="24"/>
          <w:shd w:val="clear" w:color="auto" w:fill="FFFFFF"/>
        </w:rPr>
        <w:t>8</w:t>
      </w:r>
      <w:r w:rsidRPr="00612CD7">
        <w:rPr>
          <w:rFonts w:eastAsia="Times New Roman" w:cs="Times New Roman"/>
          <w:szCs w:val="24"/>
          <w:shd w:val="clear" w:color="auto" w:fill="FFFFFF"/>
        </w:rPr>
        <w:t>. </w:t>
      </w:r>
      <w:r w:rsidRPr="00612CD7">
        <w:rPr>
          <w:rFonts w:eastAsia="Calibri" w:cs="Times New Roman"/>
          <w:szCs w:val="24"/>
        </w:rPr>
        <w:t xml:space="preserve">Jei priešmokyklinio ugdymo grupės ugdytiniui paskirtas nemokamas maitinimas iš valstybės biudžeto lėšų, </w:t>
      </w:r>
      <w:r w:rsidRPr="00DC5B3C">
        <w:rPr>
          <w:rFonts w:eastAsia="Calibri" w:cs="Times New Roman"/>
          <w:color w:val="000000" w:themeColor="text1"/>
          <w:szCs w:val="24"/>
        </w:rPr>
        <w:t>lengvata Aprašo 1</w:t>
      </w:r>
      <w:r w:rsidR="00DC5B3C" w:rsidRPr="00DC5B3C">
        <w:rPr>
          <w:rFonts w:eastAsia="Calibri" w:cs="Times New Roman"/>
          <w:color w:val="000000" w:themeColor="text1"/>
          <w:szCs w:val="24"/>
        </w:rPr>
        <w:t>4</w:t>
      </w:r>
      <w:r w:rsidRPr="00DC5B3C">
        <w:rPr>
          <w:rFonts w:eastAsia="Calibri" w:cs="Times New Roman"/>
          <w:color w:val="000000" w:themeColor="text1"/>
          <w:szCs w:val="24"/>
        </w:rPr>
        <w:t xml:space="preserve"> punkte, 1</w:t>
      </w:r>
      <w:r w:rsidR="00DC5B3C" w:rsidRPr="00DC5B3C">
        <w:rPr>
          <w:rFonts w:eastAsia="Calibri" w:cs="Times New Roman"/>
          <w:color w:val="000000" w:themeColor="text1"/>
          <w:szCs w:val="24"/>
        </w:rPr>
        <w:t>6</w:t>
      </w:r>
      <w:r w:rsidRPr="00DC5B3C">
        <w:rPr>
          <w:rFonts w:eastAsia="Calibri" w:cs="Times New Roman"/>
          <w:color w:val="000000" w:themeColor="text1"/>
          <w:szCs w:val="24"/>
        </w:rPr>
        <w:t>.</w:t>
      </w:r>
      <w:r w:rsidR="00DC5B3C" w:rsidRPr="00DC5B3C">
        <w:rPr>
          <w:rFonts w:eastAsia="Calibri" w:cs="Times New Roman"/>
          <w:color w:val="000000" w:themeColor="text1"/>
          <w:szCs w:val="24"/>
        </w:rPr>
        <w:t>2</w:t>
      </w:r>
      <w:r w:rsidRPr="00DC5B3C">
        <w:rPr>
          <w:rFonts w:eastAsia="Calibri" w:cs="Times New Roman"/>
          <w:color w:val="000000" w:themeColor="text1"/>
          <w:szCs w:val="24"/>
        </w:rPr>
        <w:t xml:space="preserve"> ir 1</w:t>
      </w:r>
      <w:r w:rsidR="00DC5B3C" w:rsidRPr="00DC5B3C">
        <w:rPr>
          <w:rFonts w:eastAsia="Calibri" w:cs="Times New Roman"/>
          <w:color w:val="000000" w:themeColor="text1"/>
          <w:szCs w:val="24"/>
        </w:rPr>
        <w:t>6</w:t>
      </w:r>
      <w:r w:rsidRPr="00DC5B3C">
        <w:rPr>
          <w:rFonts w:eastAsia="Calibri" w:cs="Times New Roman"/>
          <w:color w:val="000000" w:themeColor="text1"/>
          <w:szCs w:val="24"/>
        </w:rPr>
        <w:t>.</w:t>
      </w:r>
      <w:r w:rsidR="00DC5B3C" w:rsidRPr="00DC5B3C">
        <w:rPr>
          <w:rFonts w:eastAsia="Calibri" w:cs="Times New Roman"/>
          <w:color w:val="000000" w:themeColor="text1"/>
          <w:szCs w:val="24"/>
        </w:rPr>
        <w:t>3</w:t>
      </w:r>
      <w:r w:rsidRPr="00DC5B3C">
        <w:rPr>
          <w:rFonts w:eastAsia="Calibri" w:cs="Times New Roman"/>
          <w:color w:val="000000" w:themeColor="text1"/>
          <w:szCs w:val="24"/>
        </w:rPr>
        <w:t xml:space="preserve"> papunkčiuose nurodytais atvejais taikoma tik už kitus pasirinktus maitinimus.</w:t>
      </w:r>
    </w:p>
    <w:p w14:paraId="15C528D4" w14:textId="2E54B884" w:rsidR="00612CD7" w:rsidRPr="00A22E99" w:rsidRDefault="00F85C4D" w:rsidP="00435942">
      <w:pPr>
        <w:widowControl w:val="0"/>
        <w:tabs>
          <w:tab w:val="left" w:pos="709"/>
        </w:tabs>
        <w:suppressAutoHyphens/>
        <w:spacing w:line="281" w:lineRule="exact"/>
        <w:ind w:firstLine="709"/>
        <w:jc w:val="both"/>
        <w:rPr>
          <w:rFonts w:eastAsia="Times New Roman" w:cs="Times New Roman"/>
          <w:color w:val="000000" w:themeColor="text1"/>
          <w:szCs w:val="24"/>
          <w:shd w:val="clear" w:color="auto" w:fill="FFFFFF"/>
          <w:lang w:eastAsia="ar-SA"/>
        </w:rPr>
      </w:pPr>
      <w:r w:rsidRPr="004131BC">
        <w:rPr>
          <w:rFonts w:eastAsia="Times New Roman" w:cs="Times New Roman"/>
          <w:color w:val="000000" w:themeColor="text1"/>
          <w:spacing w:val="-17"/>
          <w:szCs w:val="24"/>
        </w:rPr>
        <w:t>19</w:t>
      </w:r>
      <w:r w:rsidR="00612CD7" w:rsidRPr="004131BC">
        <w:rPr>
          <w:rFonts w:eastAsia="Times New Roman" w:cs="Times New Roman"/>
          <w:color w:val="000000" w:themeColor="text1"/>
          <w:spacing w:val="-17"/>
          <w:szCs w:val="24"/>
        </w:rPr>
        <w:t>. </w:t>
      </w:r>
      <w:r w:rsidR="00612CD7" w:rsidRPr="00CD0284">
        <w:rPr>
          <w:rFonts w:eastAsia="Times New Roman" w:cs="Times New Roman"/>
          <w:color w:val="000000" w:themeColor="text1"/>
          <w:szCs w:val="24"/>
        </w:rPr>
        <w:t>Atlyginimo už vaiko išlaikymą lengvatos Aprašo 1</w:t>
      </w:r>
      <w:r w:rsidR="00DC5B3C" w:rsidRPr="00CD0284">
        <w:rPr>
          <w:rFonts w:eastAsia="Times New Roman" w:cs="Times New Roman"/>
          <w:color w:val="000000" w:themeColor="text1"/>
          <w:szCs w:val="24"/>
        </w:rPr>
        <w:t>5</w:t>
      </w:r>
      <w:r w:rsidR="00612CD7" w:rsidRPr="00CD0284">
        <w:rPr>
          <w:rFonts w:eastAsia="Times New Roman" w:cs="Times New Roman"/>
          <w:color w:val="000000" w:themeColor="text1"/>
          <w:szCs w:val="24"/>
        </w:rPr>
        <w:t xml:space="preserve"> ir 1</w:t>
      </w:r>
      <w:r w:rsidR="00DC5B3C" w:rsidRPr="00CD0284">
        <w:rPr>
          <w:rFonts w:eastAsia="Times New Roman" w:cs="Times New Roman"/>
          <w:color w:val="000000" w:themeColor="text1"/>
          <w:szCs w:val="24"/>
        </w:rPr>
        <w:t>6</w:t>
      </w:r>
      <w:r w:rsidR="00612CD7" w:rsidRPr="00CD0284">
        <w:rPr>
          <w:rFonts w:eastAsia="Times New Roman" w:cs="Times New Roman"/>
          <w:color w:val="000000" w:themeColor="text1"/>
          <w:szCs w:val="24"/>
        </w:rPr>
        <w:t xml:space="preserve"> punktuose nurodytais atvejais taikomos tėvams (kitiems teisėtiems vaiko atstovams), pateikusiems raštišką prašymą (2</w:t>
      </w:r>
      <w:r w:rsidR="00CD0284" w:rsidRPr="00CD0284">
        <w:rPr>
          <w:rFonts w:eastAsia="Times New Roman" w:cs="Times New Roman"/>
          <w:color w:val="000000" w:themeColor="text1"/>
          <w:szCs w:val="24"/>
        </w:rPr>
        <w:t xml:space="preserve"> ir</w:t>
      </w:r>
      <w:r w:rsidR="00612CD7" w:rsidRPr="00CD0284">
        <w:rPr>
          <w:rFonts w:eastAsia="Times New Roman" w:cs="Times New Roman"/>
          <w:color w:val="000000" w:themeColor="text1"/>
          <w:szCs w:val="24"/>
        </w:rPr>
        <w:t xml:space="preserve"> 3 priedai) ir (ar) tokius dokumentus, išskyrus atvejus, kai Lopšelis-darželis informaciją gauna iš Socialinės paramos šeimai informacinės sistemos (SPIS)</w:t>
      </w:r>
      <w:r w:rsidR="00435942" w:rsidRPr="00CD0284">
        <w:rPr>
          <w:rFonts w:eastAsia="Times New Roman" w:cs="Times New Roman"/>
          <w:color w:val="000000" w:themeColor="text1"/>
          <w:szCs w:val="24"/>
        </w:rPr>
        <w:t>,</w:t>
      </w:r>
      <w:r w:rsidR="00612CD7" w:rsidRPr="00CD0284">
        <w:rPr>
          <w:rFonts w:eastAsia="Times New Roman" w:cs="Times New Roman"/>
          <w:color w:val="000000" w:themeColor="text1"/>
          <w:szCs w:val="24"/>
        </w:rPr>
        <w:t xml:space="preserve"> dokumentą, patvirtinantį, kad vaikui skirtas privalomas </w:t>
      </w:r>
      <w:r w:rsidR="00612CD7" w:rsidRPr="00A22E99">
        <w:rPr>
          <w:rFonts w:eastAsia="Times New Roman" w:cs="Times New Roman"/>
          <w:color w:val="000000" w:themeColor="text1"/>
          <w:szCs w:val="24"/>
        </w:rPr>
        <w:t>ikimokyklinis ugdymas</w:t>
      </w:r>
      <w:r w:rsidR="00435942" w:rsidRPr="00A22E99">
        <w:rPr>
          <w:rFonts w:eastAsia="Times New Roman" w:cs="Times New Roman"/>
          <w:color w:val="000000" w:themeColor="text1"/>
          <w:szCs w:val="24"/>
        </w:rPr>
        <w:t xml:space="preserve"> ir</w:t>
      </w:r>
      <w:r w:rsidR="00435942" w:rsidRPr="00A22E99">
        <w:rPr>
          <w:rFonts w:eastAsia="Times New Roman" w:cs="Times New Roman"/>
          <w:color w:val="000000" w:themeColor="text1"/>
          <w:szCs w:val="24"/>
          <w:shd w:val="clear" w:color="auto" w:fill="FFFFFF"/>
          <w:lang w:eastAsia="ar-SA"/>
        </w:rPr>
        <w:t xml:space="preserve"> pagal atskirą rašytinį susitarimą su tėvais (kitais teisėtais vaiko atstovais) organizuojant pritaikytą maitinimą ar maitinimą pagal tėvų religinius ir kitus įsitikinimus</w:t>
      </w:r>
      <w:r w:rsidR="00612CD7" w:rsidRPr="00A22E99">
        <w:rPr>
          <w:rFonts w:eastAsia="Times New Roman" w:cs="Times New Roman"/>
          <w:color w:val="000000" w:themeColor="text1"/>
          <w:szCs w:val="24"/>
        </w:rPr>
        <w:t>:</w:t>
      </w:r>
    </w:p>
    <w:p w14:paraId="17CF0895" w14:textId="252B930B" w:rsidR="00F85C4D" w:rsidRPr="00A22E99" w:rsidRDefault="00F85C4D" w:rsidP="00DB10ED">
      <w:pPr>
        <w:shd w:val="clear" w:color="auto" w:fill="FFFFFF"/>
        <w:tabs>
          <w:tab w:val="left" w:pos="1152"/>
        </w:tabs>
        <w:spacing w:line="274" w:lineRule="exact"/>
        <w:ind w:firstLine="709"/>
        <w:jc w:val="both"/>
        <w:rPr>
          <w:rFonts w:eastAsia="Times New Roman" w:cs="Arial Unicode MS"/>
          <w:color w:val="000000" w:themeColor="text1"/>
          <w:szCs w:val="24"/>
        </w:rPr>
      </w:pPr>
      <w:r w:rsidRPr="00A22E99">
        <w:rPr>
          <w:rFonts w:eastAsia="Times New Roman" w:cs="Arial Unicode MS"/>
          <w:color w:val="000000" w:themeColor="text1"/>
          <w:szCs w:val="24"/>
        </w:rPr>
        <w:t>19</w:t>
      </w:r>
      <w:r w:rsidR="00612CD7" w:rsidRPr="00A22E99">
        <w:rPr>
          <w:rFonts w:eastAsia="Times New Roman" w:cs="Arial Unicode MS"/>
          <w:color w:val="000000" w:themeColor="text1"/>
          <w:szCs w:val="24"/>
        </w:rPr>
        <w:t>.1. </w:t>
      </w:r>
      <w:r w:rsidR="00612CD7" w:rsidRPr="00A22E99">
        <w:rPr>
          <w:rFonts w:eastAsia="Times New Roman" w:cs="Times New Roman"/>
          <w:color w:val="000000" w:themeColor="text1"/>
          <w:szCs w:val="24"/>
        </w:rPr>
        <w:t xml:space="preserve">vaikų gimimo </w:t>
      </w:r>
      <w:r w:rsidR="00C27B43" w:rsidRPr="00A22E99">
        <w:rPr>
          <w:rFonts w:eastAsia="Times New Roman" w:cs="Times New Roman"/>
          <w:color w:val="000000" w:themeColor="text1"/>
          <w:szCs w:val="24"/>
        </w:rPr>
        <w:t>liudijimus</w:t>
      </w:r>
      <w:r w:rsidR="00612CD7" w:rsidRPr="00A22E99">
        <w:rPr>
          <w:rFonts w:eastAsia="Times New Roman" w:cs="Times New Roman"/>
          <w:color w:val="000000" w:themeColor="text1"/>
          <w:szCs w:val="24"/>
        </w:rPr>
        <w:t xml:space="preserve">, jei šeima augina tris ir daugiau vaikų (iki 18 metų); pažymą iš švietimo įstaigos, jei 18 metų ir vyresni vaikai </w:t>
      </w:r>
      <w:r w:rsidR="00612CD7" w:rsidRPr="00A22E99">
        <w:rPr>
          <w:rFonts w:eastAsia="Times New Roman" w:cs="Times New Roman"/>
          <w:color w:val="000000" w:themeColor="text1"/>
          <w:spacing w:val="-1"/>
          <w:szCs w:val="24"/>
        </w:rPr>
        <w:t>yra dieninių ar nuolatinių studijų programų studentai ar mokosi pagal švietimo įstaigų bendrojo ugdymo programą ar formaliojo profesinio ugdymo programą Lietuvoje ar užsienyje</w:t>
      </w:r>
      <w:r w:rsidR="00612CD7" w:rsidRPr="00A22E99">
        <w:rPr>
          <w:rFonts w:eastAsia="Times New Roman" w:cs="Arial Unicode MS"/>
          <w:color w:val="000000" w:themeColor="text1"/>
          <w:szCs w:val="24"/>
        </w:rPr>
        <w:t>;</w:t>
      </w:r>
    </w:p>
    <w:p w14:paraId="1565712D" w14:textId="3A499E40" w:rsidR="00612CD7" w:rsidRPr="00A22E99" w:rsidRDefault="00654800" w:rsidP="00612CD7">
      <w:pPr>
        <w:shd w:val="clear" w:color="auto" w:fill="FFFFFF"/>
        <w:tabs>
          <w:tab w:val="left" w:pos="1152"/>
        </w:tabs>
        <w:spacing w:line="274" w:lineRule="exact"/>
        <w:ind w:right="36" w:firstLine="709"/>
        <w:jc w:val="both"/>
        <w:rPr>
          <w:rFonts w:eastAsia="Times New Roman" w:cs="Calibri"/>
          <w:color w:val="000000" w:themeColor="text1"/>
          <w:szCs w:val="24"/>
        </w:rPr>
      </w:pPr>
      <w:r w:rsidRPr="00A22E99">
        <w:rPr>
          <w:rFonts w:eastAsia="Times New Roman" w:cs="Times New Roman"/>
          <w:color w:val="000000" w:themeColor="text1"/>
          <w:szCs w:val="24"/>
        </w:rPr>
        <w:t>19</w:t>
      </w:r>
      <w:r w:rsidR="00612CD7" w:rsidRPr="00A22E99">
        <w:rPr>
          <w:rFonts w:eastAsia="Times New Roman" w:cs="Times New Roman"/>
          <w:color w:val="000000" w:themeColor="text1"/>
          <w:szCs w:val="24"/>
        </w:rPr>
        <w:t>.2. </w:t>
      </w:r>
      <w:r w:rsidR="00612CD7" w:rsidRPr="00A22E99">
        <w:rPr>
          <w:rFonts w:eastAsia="Times New Roman" w:cs="Times New Roman"/>
          <w:color w:val="000000" w:themeColor="text1"/>
          <w:spacing w:val="-1"/>
          <w:szCs w:val="24"/>
        </w:rPr>
        <w:t xml:space="preserve">Lietuvos kariuomenės pažymą, </w:t>
      </w:r>
      <w:r w:rsidR="00612CD7" w:rsidRPr="00A22E99">
        <w:rPr>
          <w:rFonts w:eastAsia="Times New Roman" w:cs="Times New Roman"/>
          <w:color w:val="000000" w:themeColor="text1"/>
          <w:szCs w:val="24"/>
        </w:rPr>
        <w:t xml:space="preserve">kai vienas iš tėvų </w:t>
      </w:r>
      <w:r w:rsidRPr="00A22E99">
        <w:rPr>
          <w:rFonts w:eastAsia="Times New Roman" w:cs="Times New Roman"/>
          <w:color w:val="000000" w:themeColor="text1"/>
          <w:szCs w:val="24"/>
        </w:rPr>
        <w:t xml:space="preserve"> (kitų teisėtų vaiko atstovų) </w:t>
      </w:r>
      <w:r w:rsidR="00612CD7" w:rsidRPr="00A22E99">
        <w:rPr>
          <w:rFonts w:eastAsia="Times New Roman" w:cs="Times New Roman"/>
          <w:color w:val="000000" w:themeColor="text1"/>
          <w:szCs w:val="24"/>
        </w:rPr>
        <w:t>atlieka privalomąją karo tarnybą;</w:t>
      </w:r>
    </w:p>
    <w:p w14:paraId="6FB392D4" w14:textId="1AC1172E" w:rsidR="00612CD7" w:rsidRPr="00A22E99" w:rsidRDefault="00654800" w:rsidP="00612CD7">
      <w:pPr>
        <w:shd w:val="clear" w:color="auto" w:fill="FFFFFF"/>
        <w:tabs>
          <w:tab w:val="left" w:pos="1152"/>
        </w:tabs>
        <w:spacing w:line="274" w:lineRule="exact"/>
        <w:ind w:right="36" w:firstLine="709"/>
        <w:jc w:val="both"/>
        <w:rPr>
          <w:rFonts w:eastAsia="Times New Roman" w:cs="Times New Roman"/>
          <w:color w:val="000000" w:themeColor="text1"/>
          <w:szCs w:val="24"/>
        </w:rPr>
      </w:pPr>
      <w:r w:rsidRPr="00A22E99">
        <w:rPr>
          <w:rFonts w:eastAsia="Times New Roman" w:cs="Times New Roman"/>
          <w:color w:val="000000" w:themeColor="text1"/>
          <w:szCs w:val="24"/>
        </w:rPr>
        <w:t>19</w:t>
      </w:r>
      <w:r w:rsidR="00612CD7" w:rsidRPr="00A22E99">
        <w:rPr>
          <w:rFonts w:eastAsia="Times New Roman" w:cs="Times New Roman"/>
          <w:color w:val="000000" w:themeColor="text1"/>
          <w:szCs w:val="24"/>
        </w:rPr>
        <w:t>.3. vaiko neįgalumo pažymėjim</w:t>
      </w:r>
      <w:r w:rsidR="00C27B43" w:rsidRPr="00A22E99">
        <w:rPr>
          <w:rFonts w:eastAsia="Times New Roman" w:cs="Times New Roman"/>
          <w:color w:val="000000" w:themeColor="text1"/>
          <w:szCs w:val="24"/>
        </w:rPr>
        <w:t>ą</w:t>
      </w:r>
      <w:r w:rsidR="00612CD7" w:rsidRPr="00A22E99">
        <w:rPr>
          <w:rFonts w:eastAsia="Times New Roman" w:cs="Times New Roman"/>
          <w:color w:val="000000" w:themeColor="text1"/>
          <w:szCs w:val="24"/>
        </w:rPr>
        <w:t>;</w:t>
      </w:r>
    </w:p>
    <w:p w14:paraId="5714B3CB" w14:textId="2D73729C" w:rsidR="00612CD7" w:rsidRPr="00612CD7" w:rsidRDefault="00654800" w:rsidP="00612CD7">
      <w:pPr>
        <w:shd w:val="clear" w:color="auto" w:fill="FFFFFF"/>
        <w:tabs>
          <w:tab w:val="left" w:pos="1152"/>
        </w:tabs>
        <w:spacing w:line="274" w:lineRule="exact"/>
        <w:ind w:right="36" w:firstLine="709"/>
        <w:jc w:val="both"/>
        <w:rPr>
          <w:rFonts w:eastAsia="Times New Roman" w:cs="Times New Roman"/>
          <w:color w:val="000000" w:themeColor="text1"/>
          <w:szCs w:val="24"/>
        </w:rPr>
      </w:pPr>
      <w:r w:rsidRPr="00A22E99">
        <w:rPr>
          <w:rFonts w:eastAsia="Times New Roman" w:cs="Times New Roman"/>
          <w:color w:val="000000" w:themeColor="text1"/>
          <w:szCs w:val="24"/>
        </w:rPr>
        <w:t>19</w:t>
      </w:r>
      <w:r w:rsidR="00612CD7" w:rsidRPr="00A22E99">
        <w:rPr>
          <w:rFonts w:eastAsia="Times New Roman" w:cs="Times New Roman"/>
          <w:color w:val="000000" w:themeColor="text1"/>
          <w:szCs w:val="24"/>
        </w:rPr>
        <w:t xml:space="preserve">.4. dokumentus, patvirtinančius, kad vaiką augina vienas iš tėvų (mirties liudijimą, Metrikacijos skyriaus pažymą apie nenustatytą </w:t>
      </w:r>
      <w:r w:rsidR="00612CD7" w:rsidRPr="00612CD7">
        <w:rPr>
          <w:rFonts w:eastAsia="Times New Roman" w:cs="Times New Roman"/>
          <w:color w:val="000000" w:themeColor="text1"/>
          <w:szCs w:val="24"/>
        </w:rPr>
        <w:t>ir nepripažintą tėvystę, teismo sprendimą dėl dingimo be žinios) ir pažymą apie šeimos pajamas</w:t>
      </w:r>
      <w:r w:rsidR="009B4D02">
        <w:rPr>
          <w:rFonts w:eastAsia="Times New Roman" w:cs="Times New Roman"/>
          <w:color w:val="000000" w:themeColor="text1"/>
          <w:szCs w:val="24"/>
        </w:rPr>
        <w:t>.</w:t>
      </w:r>
    </w:p>
    <w:p w14:paraId="2E120ED5" w14:textId="012ABF1B" w:rsidR="00612CD7" w:rsidRPr="00612CD7" w:rsidRDefault="00612CD7" w:rsidP="00612CD7">
      <w:pPr>
        <w:shd w:val="clear" w:color="auto" w:fill="FFFFFF"/>
        <w:tabs>
          <w:tab w:val="left" w:pos="1152"/>
        </w:tabs>
        <w:spacing w:line="274" w:lineRule="exact"/>
        <w:ind w:right="36" w:firstLine="709"/>
        <w:jc w:val="both"/>
        <w:rPr>
          <w:rFonts w:eastAsia="Times New Roman" w:cs="Times New Roman"/>
          <w:color w:val="000000" w:themeColor="text1"/>
          <w:szCs w:val="24"/>
        </w:rPr>
      </w:pPr>
      <w:r w:rsidRPr="00612CD7">
        <w:rPr>
          <w:rFonts w:eastAsia="Times New Roman" w:cs="Times New Roman"/>
          <w:color w:val="000000" w:themeColor="text1"/>
          <w:szCs w:val="24"/>
        </w:rPr>
        <w:t>2</w:t>
      </w:r>
      <w:r w:rsidR="00654800">
        <w:rPr>
          <w:rFonts w:eastAsia="Times New Roman" w:cs="Times New Roman"/>
          <w:color w:val="000000" w:themeColor="text1"/>
          <w:szCs w:val="24"/>
        </w:rPr>
        <w:t>0</w:t>
      </w:r>
      <w:r w:rsidRPr="00612CD7">
        <w:rPr>
          <w:rFonts w:eastAsia="Times New Roman" w:cs="Times New Roman"/>
          <w:color w:val="000000" w:themeColor="text1"/>
          <w:szCs w:val="24"/>
        </w:rPr>
        <w:t>. Asmens duomenys tvarkomi teisės aktų nustatyta tvarka.</w:t>
      </w:r>
    </w:p>
    <w:p w14:paraId="05CFCF15" w14:textId="3957862B" w:rsidR="00612CD7" w:rsidRPr="00612CD7" w:rsidRDefault="00612CD7" w:rsidP="00612CD7">
      <w:pPr>
        <w:shd w:val="clear" w:color="auto" w:fill="FFFFFF"/>
        <w:tabs>
          <w:tab w:val="left" w:pos="1152"/>
        </w:tabs>
        <w:spacing w:line="274" w:lineRule="exact"/>
        <w:ind w:right="36" w:firstLine="709"/>
        <w:jc w:val="both"/>
        <w:rPr>
          <w:rFonts w:eastAsia="Times New Roman" w:cs="Times New Roman"/>
          <w:color w:val="000000" w:themeColor="text1"/>
          <w:szCs w:val="24"/>
        </w:rPr>
      </w:pPr>
      <w:r w:rsidRPr="00612CD7">
        <w:rPr>
          <w:rFonts w:eastAsia="Times New Roman" w:cs="Times New Roman"/>
          <w:color w:val="000000" w:themeColor="text1"/>
          <w:spacing w:val="-17"/>
          <w:szCs w:val="24"/>
        </w:rPr>
        <w:t>2</w:t>
      </w:r>
      <w:r w:rsidR="00654800">
        <w:rPr>
          <w:rFonts w:eastAsia="Times New Roman" w:cs="Times New Roman"/>
          <w:color w:val="000000" w:themeColor="text1"/>
          <w:spacing w:val="-17"/>
          <w:szCs w:val="24"/>
        </w:rPr>
        <w:t>1</w:t>
      </w:r>
      <w:r w:rsidRPr="00612CD7">
        <w:rPr>
          <w:rFonts w:eastAsia="Times New Roman" w:cs="Times New Roman"/>
          <w:color w:val="000000" w:themeColor="text1"/>
          <w:spacing w:val="-17"/>
          <w:szCs w:val="24"/>
        </w:rPr>
        <w:t>. </w:t>
      </w:r>
      <w:r w:rsidRPr="00612CD7">
        <w:rPr>
          <w:rFonts w:eastAsia="Times New Roman" w:cs="Times New Roman"/>
          <w:color w:val="000000" w:themeColor="text1"/>
          <w:szCs w:val="24"/>
        </w:rPr>
        <w:t>Atlyginimo už vaiko išlaikymą lengvatos taikomos nuo pirmosios kito mėnesio dienos, kai šeima įgyja teisę į lengvatą ir kreipiasi dėl jos.</w:t>
      </w:r>
    </w:p>
    <w:p w14:paraId="104819F8" w14:textId="0216888B" w:rsidR="00612CD7" w:rsidRPr="00612CD7" w:rsidRDefault="00612CD7" w:rsidP="00612CD7">
      <w:pPr>
        <w:shd w:val="clear" w:color="auto" w:fill="FFFFFF"/>
        <w:tabs>
          <w:tab w:val="left" w:pos="1073"/>
        </w:tabs>
        <w:spacing w:line="274" w:lineRule="exact"/>
        <w:ind w:right="36" w:firstLine="709"/>
        <w:jc w:val="both"/>
        <w:rPr>
          <w:rFonts w:eastAsia="Times New Roman" w:cs="Times New Roman"/>
          <w:szCs w:val="24"/>
        </w:rPr>
      </w:pPr>
      <w:r w:rsidRPr="00612CD7">
        <w:rPr>
          <w:rFonts w:eastAsia="Times New Roman" w:cs="Times New Roman"/>
          <w:color w:val="000000" w:themeColor="text1"/>
          <w:szCs w:val="24"/>
        </w:rPr>
        <w:lastRenderedPageBreak/>
        <w:t>2</w:t>
      </w:r>
      <w:r w:rsidR="005C72E6">
        <w:rPr>
          <w:rFonts w:eastAsia="Times New Roman" w:cs="Times New Roman"/>
          <w:color w:val="000000" w:themeColor="text1"/>
          <w:szCs w:val="24"/>
        </w:rPr>
        <w:t>2</w:t>
      </w:r>
      <w:r w:rsidRPr="00612CD7">
        <w:rPr>
          <w:rFonts w:eastAsia="Times New Roman" w:cs="Times New Roman"/>
          <w:color w:val="000000" w:themeColor="text1"/>
          <w:szCs w:val="24"/>
        </w:rPr>
        <w:t>. Prašyme dėl lengvatos tėvai (kiti teisėti vaiko atstovai</w:t>
      </w:r>
      <w:r w:rsidRPr="00612CD7">
        <w:rPr>
          <w:rFonts w:eastAsia="Times New Roman" w:cs="Times New Roman"/>
          <w:szCs w:val="24"/>
        </w:rPr>
        <w:t>) raštu įsipareigoja pranešti apie  pasikeitusias lengvatų taikymo aplinkybes. Paaiškėjus apie neteisėtą naudojimąsi lengvata, tėvai (kiti teisėti vaiko atstovai) įspėjami raštu ir įpareigojami perskaičiuotą atlyginimą sumokėti per mėnesį ne ginčo tvarka.</w:t>
      </w:r>
    </w:p>
    <w:p w14:paraId="3919018E" w14:textId="66BE6211" w:rsidR="00612CD7" w:rsidRPr="00612CD7" w:rsidRDefault="00612CD7" w:rsidP="00612CD7">
      <w:pPr>
        <w:shd w:val="clear" w:color="auto" w:fill="FFFFFF"/>
        <w:tabs>
          <w:tab w:val="left" w:pos="851"/>
          <w:tab w:val="left" w:pos="1109"/>
        </w:tabs>
        <w:spacing w:line="274" w:lineRule="exact"/>
        <w:ind w:left="14" w:right="14" w:firstLine="709"/>
        <w:jc w:val="both"/>
        <w:rPr>
          <w:rFonts w:eastAsia="Times New Roman" w:cs="Times New Roman"/>
          <w:szCs w:val="24"/>
        </w:rPr>
      </w:pPr>
      <w:r w:rsidRPr="00612CD7">
        <w:rPr>
          <w:rFonts w:eastAsia="Times New Roman" w:cs="Times New Roman"/>
          <w:szCs w:val="24"/>
        </w:rPr>
        <w:t>2</w:t>
      </w:r>
      <w:r w:rsidR="005C72E6">
        <w:rPr>
          <w:rFonts w:eastAsia="Times New Roman" w:cs="Times New Roman"/>
          <w:szCs w:val="24"/>
        </w:rPr>
        <w:t>3</w:t>
      </w:r>
      <w:r w:rsidRPr="00612CD7">
        <w:rPr>
          <w:rFonts w:eastAsia="Times New Roman" w:cs="Times New Roman"/>
          <w:szCs w:val="24"/>
        </w:rPr>
        <w:t xml:space="preserve">. Vaikai, </w:t>
      </w:r>
      <w:r w:rsidR="005C72E6">
        <w:rPr>
          <w:rFonts w:eastAsia="Times New Roman" w:cs="Times New Roman"/>
          <w:szCs w:val="24"/>
        </w:rPr>
        <w:t>kuriems</w:t>
      </w:r>
      <w:r w:rsidRPr="00612CD7">
        <w:rPr>
          <w:rFonts w:eastAsia="Times New Roman" w:cs="Times New Roman"/>
          <w:spacing w:val="-1"/>
          <w:szCs w:val="24"/>
        </w:rPr>
        <w:t xml:space="preserve"> skirtas privalomas ikimokyklinis ugdymas, yra atleidžiami nuo atlyginimo už vaiko išlaikymą (ir už maitinimą, ir už</w:t>
      </w:r>
      <w:r w:rsidRPr="00612CD7">
        <w:rPr>
          <w:rFonts w:eastAsia="Times New Roman" w:cs="Times New Roman"/>
          <w:szCs w:val="24"/>
        </w:rPr>
        <w:t xml:space="preserve"> ugdymo aplinkos išlaikymą).</w:t>
      </w:r>
    </w:p>
    <w:p w14:paraId="117185A4" w14:textId="11A11F7D" w:rsidR="00612CD7" w:rsidRPr="00612CD7" w:rsidRDefault="00612CD7" w:rsidP="00612CD7">
      <w:pPr>
        <w:shd w:val="clear" w:color="auto" w:fill="FFFFFF"/>
        <w:tabs>
          <w:tab w:val="left" w:pos="1174"/>
        </w:tabs>
        <w:spacing w:line="274" w:lineRule="exact"/>
        <w:ind w:right="14" w:firstLine="709"/>
        <w:jc w:val="both"/>
        <w:rPr>
          <w:rFonts w:eastAsia="Times New Roman" w:cs="Times New Roman"/>
          <w:szCs w:val="24"/>
        </w:rPr>
      </w:pPr>
      <w:r w:rsidRPr="00612CD7">
        <w:rPr>
          <w:rFonts w:eastAsia="Times New Roman" w:cs="Times New Roman"/>
          <w:szCs w:val="24"/>
        </w:rPr>
        <w:t>2</w:t>
      </w:r>
      <w:r w:rsidR="005C72E6">
        <w:rPr>
          <w:rFonts w:eastAsia="Times New Roman" w:cs="Times New Roman"/>
          <w:szCs w:val="24"/>
        </w:rPr>
        <w:t>4</w:t>
      </w:r>
      <w:r w:rsidRPr="00612CD7">
        <w:rPr>
          <w:rFonts w:eastAsia="Times New Roman" w:cs="Times New Roman"/>
          <w:szCs w:val="24"/>
        </w:rPr>
        <w:t>. </w:t>
      </w:r>
      <w:r w:rsidRPr="009B4D02">
        <w:rPr>
          <w:rFonts w:eastAsia="Times New Roman" w:cs="Times New Roman"/>
          <w:color w:val="000000" w:themeColor="text1"/>
          <w:szCs w:val="24"/>
        </w:rPr>
        <w:t>Atlyginimo už vaiko išlaikymą lengvatos taikymas įforminamas Lopšelio-darželio direktoriaus įsakymu, su kuriuo kitą dieną supažindinamas Šiaulių apskaitos centras ir apskaitą tvarkantis asmuo. Lopšelio</w:t>
      </w:r>
      <w:r w:rsidRPr="00612CD7">
        <w:rPr>
          <w:rFonts w:eastAsia="Times New Roman" w:cs="Times New Roman"/>
          <w:szCs w:val="24"/>
        </w:rPr>
        <w:t>-darželio direktorius tėvus (kitus teisėtus vaiko atstovus) apie pritaikytą lengvatą raštu informuoja per 3 darbo dienas.</w:t>
      </w:r>
    </w:p>
    <w:p w14:paraId="4B20B101" w14:textId="49CE7343" w:rsidR="00612CD7" w:rsidRDefault="00612CD7" w:rsidP="00612CD7">
      <w:pPr>
        <w:shd w:val="clear" w:color="auto" w:fill="FFFFFF"/>
        <w:tabs>
          <w:tab w:val="left" w:pos="1174"/>
        </w:tabs>
        <w:ind w:right="22" w:firstLine="709"/>
        <w:jc w:val="both"/>
        <w:rPr>
          <w:rFonts w:eastAsia="Times New Roman" w:cs="Times New Roman"/>
          <w:szCs w:val="24"/>
        </w:rPr>
      </w:pPr>
      <w:r w:rsidRPr="00612CD7">
        <w:rPr>
          <w:rFonts w:eastAsia="Times New Roman" w:cs="Times New Roman"/>
          <w:szCs w:val="24"/>
        </w:rPr>
        <w:t>2</w:t>
      </w:r>
      <w:r w:rsidR="005C72E6">
        <w:rPr>
          <w:rFonts w:eastAsia="Times New Roman" w:cs="Times New Roman"/>
          <w:szCs w:val="24"/>
        </w:rPr>
        <w:t>5</w:t>
      </w:r>
      <w:r w:rsidRPr="00612CD7">
        <w:rPr>
          <w:rFonts w:eastAsia="Times New Roman" w:cs="Times New Roman"/>
          <w:szCs w:val="24"/>
        </w:rPr>
        <w:t>. Atlyginimas už vaiko išlaikymą Lopšelyje-darželyje praėjusį mėnesį turi būti sumokėtas iki einamojo mėnesio 25 dienos.</w:t>
      </w:r>
    </w:p>
    <w:p w14:paraId="7178B5DC" w14:textId="18046E3D" w:rsidR="005C72E6" w:rsidRPr="005C72E6" w:rsidRDefault="005C72E6" w:rsidP="005C72E6">
      <w:pPr>
        <w:widowControl w:val="0"/>
        <w:tabs>
          <w:tab w:val="left" w:pos="851"/>
        </w:tabs>
        <w:suppressAutoHyphens/>
        <w:spacing w:line="274" w:lineRule="exact"/>
        <w:ind w:firstLine="709"/>
        <w:jc w:val="both"/>
        <w:rPr>
          <w:rFonts w:eastAsia="Times New Roman" w:cs="Times New Roman"/>
          <w:bCs/>
          <w:szCs w:val="24"/>
          <w:lang w:eastAsia="ar-SA"/>
        </w:rPr>
      </w:pPr>
      <w:r>
        <w:rPr>
          <w:rFonts w:eastAsia="Times New Roman" w:cs="Times New Roman"/>
          <w:szCs w:val="24"/>
        </w:rPr>
        <w:t>26</w:t>
      </w:r>
      <w:r w:rsidRPr="005C72E6">
        <w:rPr>
          <w:rFonts w:eastAsia="Times New Roman" w:cs="Times New Roman"/>
          <w:bCs/>
          <w:szCs w:val="24"/>
          <w:lang w:eastAsia="ar-SA"/>
        </w:rPr>
        <w:t xml:space="preserve">. Vasaros mėnesiais </w:t>
      </w:r>
      <w:r>
        <w:rPr>
          <w:rFonts w:eastAsia="Times New Roman" w:cs="Times New Roman"/>
          <w:bCs/>
          <w:szCs w:val="24"/>
          <w:lang w:eastAsia="ar-SA"/>
        </w:rPr>
        <w:t>Lopšelį-darželį</w:t>
      </w:r>
      <w:r w:rsidRPr="005C72E6">
        <w:rPr>
          <w:rFonts w:eastAsia="Times New Roman" w:cs="Times New Roman"/>
          <w:bCs/>
          <w:szCs w:val="24"/>
          <w:lang w:eastAsia="ar-SA"/>
        </w:rPr>
        <w:t xml:space="preserve"> gali lankyti vaikai, kurių tėvai (kiti teisėti vaiko atstovai) pateikia prašymą </w:t>
      </w:r>
      <w:r>
        <w:rPr>
          <w:rFonts w:eastAsia="Times New Roman" w:cs="Times New Roman"/>
          <w:bCs/>
          <w:szCs w:val="24"/>
          <w:lang w:eastAsia="ar-SA"/>
        </w:rPr>
        <w:t>Lopšeliui-darželiui</w:t>
      </w:r>
      <w:r w:rsidRPr="005C72E6">
        <w:rPr>
          <w:rFonts w:eastAsia="Times New Roman" w:cs="Times New Roman"/>
          <w:bCs/>
          <w:szCs w:val="24"/>
          <w:lang w:eastAsia="ar-SA"/>
        </w:rPr>
        <w:t xml:space="preserve"> ir sumoka negrąžinamą avansinį atlyginimą už vaiko išlaikymą:</w:t>
      </w:r>
    </w:p>
    <w:p w14:paraId="3EE5A139" w14:textId="7D05D5E0" w:rsidR="005C72E6" w:rsidRPr="005C72E6" w:rsidRDefault="005C72E6" w:rsidP="005C72E6">
      <w:pPr>
        <w:widowControl w:val="0"/>
        <w:tabs>
          <w:tab w:val="left" w:pos="851"/>
        </w:tabs>
        <w:suppressAutoHyphens/>
        <w:spacing w:line="274" w:lineRule="exact"/>
        <w:ind w:firstLine="709"/>
        <w:jc w:val="both"/>
        <w:rPr>
          <w:rFonts w:eastAsia="Times New Roman" w:cs="Times New Roman"/>
          <w:bCs/>
          <w:szCs w:val="24"/>
          <w:lang w:eastAsia="ar-SA"/>
        </w:rPr>
      </w:pPr>
      <w:r w:rsidRPr="005C72E6">
        <w:rPr>
          <w:rFonts w:eastAsia="Times New Roman" w:cs="Times New Roman"/>
          <w:bCs/>
          <w:szCs w:val="24"/>
          <w:lang w:eastAsia="ar-SA"/>
        </w:rPr>
        <w:t>2</w:t>
      </w:r>
      <w:r>
        <w:rPr>
          <w:rFonts w:eastAsia="Times New Roman" w:cs="Times New Roman"/>
          <w:bCs/>
          <w:szCs w:val="24"/>
          <w:lang w:eastAsia="ar-SA"/>
        </w:rPr>
        <w:t>6</w:t>
      </w:r>
      <w:r w:rsidRPr="005C72E6">
        <w:rPr>
          <w:rFonts w:eastAsia="Times New Roman" w:cs="Times New Roman"/>
          <w:bCs/>
          <w:szCs w:val="24"/>
          <w:lang w:eastAsia="ar-SA"/>
        </w:rPr>
        <w:t>.1. 40 eurų už birželio mėnesį, avansinis atlyginimas sumokamas iki gegužės 25 d.;</w:t>
      </w:r>
    </w:p>
    <w:p w14:paraId="0A66DB8E" w14:textId="63EAE9A9" w:rsidR="005C72E6" w:rsidRPr="005C72E6" w:rsidRDefault="005C72E6" w:rsidP="005C72E6">
      <w:pPr>
        <w:widowControl w:val="0"/>
        <w:tabs>
          <w:tab w:val="left" w:pos="851"/>
        </w:tabs>
        <w:suppressAutoHyphens/>
        <w:spacing w:line="274" w:lineRule="exact"/>
        <w:ind w:firstLine="709"/>
        <w:jc w:val="both"/>
        <w:rPr>
          <w:rFonts w:eastAsia="Times New Roman" w:cs="Times New Roman"/>
          <w:bCs/>
          <w:szCs w:val="24"/>
          <w:lang w:eastAsia="ar-SA"/>
        </w:rPr>
      </w:pPr>
      <w:r w:rsidRPr="005C72E6">
        <w:rPr>
          <w:rFonts w:eastAsia="Times New Roman" w:cs="Times New Roman"/>
          <w:bCs/>
          <w:szCs w:val="24"/>
          <w:lang w:eastAsia="ar-SA"/>
        </w:rPr>
        <w:t>2</w:t>
      </w:r>
      <w:r>
        <w:rPr>
          <w:rFonts w:eastAsia="Times New Roman" w:cs="Times New Roman"/>
          <w:bCs/>
          <w:szCs w:val="24"/>
          <w:lang w:eastAsia="ar-SA"/>
        </w:rPr>
        <w:t>6</w:t>
      </w:r>
      <w:r w:rsidRPr="005C72E6">
        <w:rPr>
          <w:rFonts w:eastAsia="Times New Roman" w:cs="Times New Roman"/>
          <w:bCs/>
          <w:szCs w:val="24"/>
          <w:lang w:eastAsia="ar-SA"/>
        </w:rPr>
        <w:t>.2. 40 eurų už liepos mėnesį, avansinis atlyginimas sumokamas iki birželio 25 d.;</w:t>
      </w:r>
    </w:p>
    <w:p w14:paraId="270193E1" w14:textId="4612D8D4" w:rsidR="005C72E6" w:rsidRPr="009B4D02" w:rsidRDefault="005C72E6" w:rsidP="005C72E6">
      <w:pPr>
        <w:widowControl w:val="0"/>
        <w:tabs>
          <w:tab w:val="left" w:pos="851"/>
        </w:tabs>
        <w:suppressAutoHyphens/>
        <w:spacing w:line="274" w:lineRule="exact"/>
        <w:ind w:firstLine="709"/>
        <w:jc w:val="both"/>
        <w:rPr>
          <w:rFonts w:eastAsia="Times New Roman" w:cs="Times New Roman"/>
          <w:bCs/>
          <w:color w:val="000000" w:themeColor="text1"/>
          <w:szCs w:val="24"/>
          <w:lang w:eastAsia="ar-SA"/>
        </w:rPr>
      </w:pPr>
      <w:r w:rsidRPr="005C72E6">
        <w:rPr>
          <w:rFonts w:eastAsia="Times New Roman" w:cs="Times New Roman"/>
          <w:bCs/>
          <w:szCs w:val="24"/>
          <w:lang w:eastAsia="ar-SA"/>
        </w:rPr>
        <w:t>2</w:t>
      </w:r>
      <w:r>
        <w:rPr>
          <w:rFonts w:eastAsia="Times New Roman" w:cs="Times New Roman"/>
          <w:bCs/>
          <w:szCs w:val="24"/>
          <w:lang w:eastAsia="ar-SA"/>
        </w:rPr>
        <w:t>6</w:t>
      </w:r>
      <w:r w:rsidRPr="005C72E6">
        <w:rPr>
          <w:rFonts w:eastAsia="Times New Roman" w:cs="Times New Roman"/>
          <w:bCs/>
          <w:szCs w:val="24"/>
          <w:lang w:eastAsia="ar-SA"/>
        </w:rPr>
        <w:t xml:space="preserve">.3. 40 eurų už rugpjūčio mėnesį, avansinis </w:t>
      </w:r>
      <w:r w:rsidRPr="009B4D02">
        <w:rPr>
          <w:rFonts w:eastAsia="Times New Roman" w:cs="Times New Roman"/>
          <w:bCs/>
          <w:color w:val="000000" w:themeColor="text1"/>
          <w:szCs w:val="24"/>
          <w:lang w:eastAsia="ar-SA"/>
        </w:rPr>
        <w:t>atlyginimas sumokamas iki liepos 25 d.</w:t>
      </w:r>
    </w:p>
    <w:p w14:paraId="0292E88C" w14:textId="778F8FAE" w:rsidR="005C72E6" w:rsidRPr="009B4D02" w:rsidRDefault="005C72E6" w:rsidP="005C72E6">
      <w:pPr>
        <w:widowControl w:val="0"/>
        <w:tabs>
          <w:tab w:val="left" w:pos="851"/>
        </w:tabs>
        <w:suppressAutoHyphens/>
        <w:spacing w:line="274" w:lineRule="exact"/>
        <w:ind w:firstLine="709"/>
        <w:jc w:val="both"/>
        <w:rPr>
          <w:rFonts w:eastAsia="Times New Roman" w:cs="Times New Roman"/>
          <w:bCs/>
          <w:color w:val="000000" w:themeColor="text1"/>
          <w:szCs w:val="24"/>
          <w:lang w:eastAsia="ar-SA"/>
        </w:rPr>
      </w:pPr>
      <w:r w:rsidRPr="009B4D02">
        <w:rPr>
          <w:rFonts w:eastAsia="Times New Roman" w:cs="Times New Roman"/>
          <w:bCs/>
          <w:color w:val="000000" w:themeColor="text1"/>
          <w:szCs w:val="24"/>
          <w:lang w:eastAsia="ar-SA"/>
        </w:rPr>
        <w:t>27. Jei vaikas lanko Lopšelį-darželį tėvų (kitų teisėtų vaiko atstovų) prašyme nurodytais vasaros mėnesiais, avansinis atlyginimas įskaičiuojamas į atlyginimo dydį pagal Aprašo 4, 9 ir 10 punktų nuostatas. Jei vaikas Lopšelio-darželio nelanko, išskyrus Aprašo 1</w:t>
      </w:r>
      <w:r w:rsidR="00AF3D06" w:rsidRPr="009B4D02">
        <w:rPr>
          <w:rFonts w:eastAsia="Times New Roman" w:cs="Times New Roman"/>
          <w:bCs/>
          <w:color w:val="000000" w:themeColor="text1"/>
          <w:szCs w:val="24"/>
          <w:lang w:eastAsia="ar-SA"/>
        </w:rPr>
        <w:t>6</w:t>
      </w:r>
      <w:r w:rsidRPr="009B4D02">
        <w:rPr>
          <w:rFonts w:eastAsia="Times New Roman" w:cs="Times New Roman"/>
          <w:bCs/>
          <w:color w:val="000000" w:themeColor="text1"/>
          <w:szCs w:val="24"/>
          <w:lang w:eastAsia="ar-SA"/>
        </w:rPr>
        <w:t>.5.1 papunkčio atvejį, avansinis atlyginimas negrąžinamas.</w:t>
      </w:r>
    </w:p>
    <w:p w14:paraId="1028BFA3" w14:textId="53849594" w:rsidR="005C72E6" w:rsidRPr="00612CD7" w:rsidRDefault="005C72E6" w:rsidP="005C72E6">
      <w:pPr>
        <w:shd w:val="clear" w:color="auto" w:fill="FFFFFF"/>
        <w:tabs>
          <w:tab w:val="left" w:pos="1174"/>
        </w:tabs>
        <w:ind w:right="22" w:firstLine="709"/>
        <w:jc w:val="both"/>
        <w:rPr>
          <w:rFonts w:eastAsia="Times New Roman" w:cs="Times New Roman"/>
          <w:szCs w:val="24"/>
        </w:rPr>
      </w:pPr>
      <w:r w:rsidRPr="005C72E6">
        <w:rPr>
          <w:rFonts w:eastAsia="Times New Roman" w:cs="Times New Roman"/>
          <w:bCs/>
          <w:szCs w:val="24"/>
          <w:lang w:eastAsia="ar-SA"/>
        </w:rPr>
        <w:t>2</w:t>
      </w:r>
      <w:r w:rsidR="00AF3D06">
        <w:rPr>
          <w:rFonts w:eastAsia="Times New Roman" w:cs="Times New Roman"/>
          <w:bCs/>
          <w:szCs w:val="24"/>
          <w:lang w:eastAsia="ar-SA"/>
        </w:rPr>
        <w:t>8</w:t>
      </w:r>
      <w:r w:rsidRPr="005C72E6">
        <w:rPr>
          <w:rFonts w:eastAsia="Times New Roman" w:cs="Times New Roman"/>
          <w:bCs/>
          <w:szCs w:val="24"/>
          <w:lang w:eastAsia="ar-SA"/>
        </w:rPr>
        <w:t xml:space="preserve">. Jeigu avansinis atlyginimas nesumokėtas ar yra įsiskolinimų už ankstesnius mėnesius, tėvų (kitų teisėtų vaiko atstovų) prašymai lankyti </w:t>
      </w:r>
      <w:r>
        <w:rPr>
          <w:rFonts w:eastAsia="Times New Roman" w:cs="Times New Roman"/>
          <w:bCs/>
          <w:szCs w:val="24"/>
          <w:lang w:eastAsia="ar-SA"/>
        </w:rPr>
        <w:t>Lopšelį-darželį</w:t>
      </w:r>
      <w:r w:rsidRPr="005C72E6">
        <w:rPr>
          <w:rFonts w:eastAsia="Times New Roman" w:cs="Times New Roman"/>
          <w:bCs/>
          <w:szCs w:val="24"/>
          <w:lang w:eastAsia="ar-SA"/>
        </w:rPr>
        <w:t xml:space="preserve"> vasaros mėnesiais netenkinami.</w:t>
      </w:r>
    </w:p>
    <w:p w14:paraId="403357B1" w14:textId="77777777" w:rsidR="00612CD7" w:rsidRPr="00612CD7" w:rsidRDefault="00612CD7" w:rsidP="00612CD7">
      <w:pPr>
        <w:shd w:val="clear" w:color="auto" w:fill="FFFFFF"/>
        <w:ind w:right="14"/>
        <w:jc w:val="left"/>
        <w:rPr>
          <w:rFonts w:eastAsia="Times New Roman" w:cs="Times New Roman"/>
          <w:szCs w:val="24"/>
        </w:rPr>
      </w:pPr>
    </w:p>
    <w:p w14:paraId="0CB80376" w14:textId="77777777" w:rsidR="00612CD7" w:rsidRPr="00612CD7" w:rsidRDefault="00612CD7" w:rsidP="00612CD7">
      <w:pPr>
        <w:shd w:val="clear" w:color="auto" w:fill="FFFFFF"/>
        <w:ind w:right="14"/>
        <w:rPr>
          <w:rFonts w:eastAsia="Times New Roman" w:cs="Times New Roman"/>
          <w:b/>
          <w:bCs/>
          <w:spacing w:val="-1"/>
          <w:szCs w:val="24"/>
        </w:rPr>
      </w:pPr>
      <w:r w:rsidRPr="00612CD7">
        <w:rPr>
          <w:rFonts w:eastAsia="Times New Roman" w:cs="Times New Roman"/>
          <w:b/>
          <w:bCs/>
          <w:spacing w:val="-1"/>
          <w:szCs w:val="24"/>
        </w:rPr>
        <w:t>IV SKYRIUS</w:t>
      </w:r>
    </w:p>
    <w:p w14:paraId="0A697766" w14:textId="77777777" w:rsidR="00612CD7" w:rsidRPr="00612CD7" w:rsidRDefault="00612CD7" w:rsidP="00612CD7">
      <w:pPr>
        <w:shd w:val="clear" w:color="auto" w:fill="FFFFFF"/>
        <w:ind w:right="14"/>
        <w:rPr>
          <w:rFonts w:eastAsia="Times New Roman" w:cs="Times New Roman"/>
          <w:b/>
          <w:bCs/>
          <w:spacing w:val="-1"/>
          <w:szCs w:val="24"/>
        </w:rPr>
      </w:pPr>
      <w:r w:rsidRPr="00612CD7">
        <w:rPr>
          <w:rFonts w:eastAsia="Times New Roman" w:cs="Times New Roman"/>
          <w:b/>
          <w:bCs/>
          <w:spacing w:val="-1"/>
          <w:szCs w:val="24"/>
        </w:rPr>
        <w:t>BAIGIAMOSIOS NUOSTATOS</w:t>
      </w:r>
    </w:p>
    <w:p w14:paraId="0B163A02" w14:textId="77777777" w:rsidR="00612CD7" w:rsidRPr="00612CD7" w:rsidRDefault="00612CD7" w:rsidP="00612CD7">
      <w:pPr>
        <w:shd w:val="clear" w:color="auto" w:fill="FFFFFF"/>
        <w:ind w:right="14" w:firstLine="851"/>
        <w:jc w:val="both"/>
        <w:rPr>
          <w:rFonts w:eastAsia="Times New Roman" w:cs="Times New Roman"/>
          <w:bCs/>
          <w:spacing w:val="-1"/>
          <w:szCs w:val="24"/>
        </w:rPr>
      </w:pPr>
    </w:p>
    <w:p w14:paraId="6EBC09CF" w14:textId="4DB3496F" w:rsidR="00612CD7" w:rsidRPr="00612CD7" w:rsidRDefault="00612CD7" w:rsidP="00612CD7">
      <w:pPr>
        <w:shd w:val="clear" w:color="auto" w:fill="FFFFFF"/>
        <w:tabs>
          <w:tab w:val="left" w:pos="851"/>
          <w:tab w:val="left" w:pos="1051"/>
        </w:tabs>
        <w:ind w:firstLine="709"/>
        <w:jc w:val="both"/>
        <w:rPr>
          <w:rFonts w:eastAsia="Times New Roman" w:cs="Times New Roman"/>
          <w:color w:val="000000" w:themeColor="text1"/>
          <w:spacing w:val="-1"/>
          <w:szCs w:val="24"/>
        </w:rPr>
      </w:pPr>
      <w:r w:rsidRPr="00612CD7">
        <w:rPr>
          <w:rFonts w:eastAsia="Times New Roman" w:cs="Times New Roman"/>
          <w:color w:val="000000" w:themeColor="text1"/>
          <w:spacing w:val="-1"/>
          <w:szCs w:val="24"/>
        </w:rPr>
        <w:t>2</w:t>
      </w:r>
      <w:r w:rsidR="00AF3D06">
        <w:rPr>
          <w:rFonts w:eastAsia="Times New Roman" w:cs="Times New Roman"/>
          <w:color w:val="000000" w:themeColor="text1"/>
          <w:spacing w:val="-1"/>
          <w:szCs w:val="24"/>
        </w:rPr>
        <w:t>9</w:t>
      </w:r>
      <w:r w:rsidRPr="00612CD7">
        <w:rPr>
          <w:rFonts w:eastAsia="Times New Roman" w:cs="Times New Roman"/>
          <w:color w:val="000000" w:themeColor="text1"/>
          <w:spacing w:val="-1"/>
          <w:szCs w:val="24"/>
        </w:rPr>
        <w:t>. Už tai, kad atlyginimas už vaiko išlaikymą būtų surinktas laiku, yra atsakingas Lopšelio-darželio direktorius.</w:t>
      </w:r>
    </w:p>
    <w:p w14:paraId="3ED1350C" w14:textId="29D0BA5A" w:rsidR="00612CD7" w:rsidRPr="00612CD7" w:rsidRDefault="00AF3D06" w:rsidP="00612CD7">
      <w:pPr>
        <w:shd w:val="clear" w:color="auto" w:fill="FFFFFF"/>
        <w:tabs>
          <w:tab w:val="left" w:pos="851"/>
          <w:tab w:val="left" w:pos="1051"/>
        </w:tabs>
        <w:ind w:firstLine="709"/>
        <w:jc w:val="both"/>
        <w:rPr>
          <w:rFonts w:eastAsia="Times New Roman" w:cs="Times New Roman"/>
          <w:spacing w:val="-1"/>
          <w:szCs w:val="24"/>
        </w:rPr>
      </w:pPr>
      <w:r>
        <w:rPr>
          <w:rFonts w:eastAsia="Times New Roman" w:cs="Times New Roman"/>
          <w:color w:val="000000" w:themeColor="text1"/>
          <w:spacing w:val="-1"/>
          <w:szCs w:val="24"/>
        </w:rPr>
        <w:t>30</w:t>
      </w:r>
      <w:r w:rsidR="00612CD7" w:rsidRPr="00612CD7">
        <w:rPr>
          <w:rFonts w:eastAsia="Times New Roman" w:cs="Times New Roman"/>
          <w:color w:val="000000" w:themeColor="text1"/>
          <w:spacing w:val="-1"/>
          <w:szCs w:val="24"/>
        </w:rPr>
        <w:t xml:space="preserve">. Informaciją apie </w:t>
      </w:r>
      <w:r w:rsidR="00612CD7" w:rsidRPr="00612CD7">
        <w:rPr>
          <w:rFonts w:eastAsia="Times New Roman" w:cs="Times New Roman"/>
          <w:spacing w:val="-1"/>
          <w:szCs w:val="24"/>
        </w:rPr>
        <w:t xml:space="preserve">vaikus, </w:t>
      </w:r>
      <w:proofErr w:type="spellStart"/>
      <w:r w:rsidR="00612CD7" w:rsidRPr="00612CD7">
        <w:rPr>
          <w:rFonts w:eastAsia="Times New Roman" w:cs="Times New Roman"/>
          <w:spacing w:val="-1"/>
          <w:szCs w:val="24"/>
        </w:rPr>
        <w:t>nelankusius</w:t>
      </w:r>
      <w:proofErr w:type="spellEnd"/>
      <w:r w:rsidR="00612CD7" w:rsidRPr="00612CD7">
        <w:rPr>
          <w:rFonts w:eastAsia="Times New Roman" w:cs="Times New Roman"/>
          <w:spacing w:val="-1"/>
          <w:szCs w:val="24"/>
        </w:rPr>
        <w:t xml:space="preserve"> Lopšelio-darželio daugiau nei 30 darbo dienų per paskutines 90 kalendorinių dienų be pateisinamos priežasties</w:t>
      </w:r>
      <w:r>
        <w:rPr>
          <w:rFonts w:eastAsia="Times New Roman" w:cs="Times New Roman"/>
          <w:spacing w:val="-1"/>
          <w:szCs w:val="24"/>
        </w:rPr>
        <w:t xml:space="preserve"> (išskyrus vasaros mėnesius)</w:t>
      </w:r>
      <w:r w:rsidR="00612CD7" w:rsidRPr="00612CD7">
        <w:rPr>
          <w:rFonts w:eastAsia="Times New Roman" w:cs="Times New Roman"/>
          <w:spacing w:val="-1"/>
          <w:szCs w:val="24"/>
        </w:rPr>
        <w:t>, Lopšelio-darželio Vaiko gerovės komisija, įvertinusi aplinkybes, turi teisę pateikti Valstybės vaiko teisių apsaugos ir įvaikinimo tarnybai, prieš 10 darbo dienų apie tai raštu įspėjusi tėvus (kitus teisėtus vaiko atstovus).</w:t>
      </w:r>
    </w:p>
    <w:p w14:paraId="7AECE818" w14:textId="526DFD65" w:rsidR="00612CD7" w:rsidRPr="00612CD7" w:rsidRDefault="00AF3D06" w:rsidP="00612CD7">
      <w:pPr>
        <w:shd w:val="clear" w:color="auto" w:fill="FFFFFF"/>
        <w:tabs>
          <w:tab w:val="left" w:pos="851"/>
          <w:tab w:val="left" w:pos="1051"/>
        </w:tabs>
        <w:ind w:firstLine="709"/>
        <w:jc w:val="both"/>
        <w:rPr>
          <w:rFonts w:eastAsia="Times New Roman" w:cs="Times New Roman"/>
          <w:spacing w:val="-1"/>
          <w:szCs w:val="24"/>
        </w:rPr>
      </w:pPr>
      <w:r>
        <w:rPr>
          <w:rFonts w:eastAsia="Times New Roman" w:cs="Times New Roman"/>
          <w:spacing w:val="-1"/>
          <w:szCs w:val="24"/>
        </w:rPr>
        <w:t>31</w:t>
      </w:r>
      <w:r w:rsidR="00612CD7" w:rsidRPr="00612CD7">
        <w:rPr>
          <w:rFonts w:eastAsia="Times New Roman" w:cs="Times New Roman"/>
          <w:spacing w:val="-1"/>
          <w:szCs w:val="24"/>
        </w:rPr>
        <w:t>. Tėvai (kiti teisėti vaiko atstovai) atsako už pateikiamų dokumentų ir informacijos teisingumą.</w:t>
      </w:r>
    </w:p>
    <w:p w14:paraId="6D90DFA5" w14:textId="49881335" w:rsidR="00612CD7" w:rsidRPr="00612CD7" w:rsidRDefault="00612CD7" w:rsidP="00612CD7">
      <w:pPr>
        <w:shd w:val="clear" w:color="auto" w:fill="FFFFFF"/>
        <w:tabs>
          <w:tab w:val="left" w:pos="1051"/>
        </w:tabs>
        <w:spacing w:line="274" w:lineRule="exact"/>
        <w:ind w:right="29" w:firstLine="709"/>
        <w:jc w:val="both"/>
        <w:rPr>
          <w:rFonts w:eastAsia="Times New Roman" w:cs="Times New Roman"/>
          <w:spacing w:val="-1"/>
          <w:szCs w:val="24"/>
        </w:rPr>
      </w:pPr>
      <w:r w:rsidRPr="00612CD7">
        <w:rPr>
          <w:rFonts w:eastAsia="Times New Roman" w:cs="Times New Roman"/>
          <w:spacing w:val="-1"/>
          <w:szCs w:val="24"/>
        </w:rPr>
        <w:t>3</w:t>
      </w:r>
      <w:r w:rsidR="00AF3D06">
        <w:rPr>
          <w:rFonts w:eastAsia="Times New Roman" w:cs="Times New Roman"/>
          <w:spacing w:val="-1"/>
          <w:szCs w:val="24"/>
        </w:rPr>
        <w:t>2</w:t>
      </w:r>
      <w:r w:rsidRPr="00612CD7">
        <w:rPr>
          <w:rFonts w:eastAsia="Times New Roman" w:cs="Times New Roman"/>
          <w:spacing w:val="-1"/>
          <w:szCs w:val="24"/>
        </w:rPr>
        <w:t>. Jei atlyginimas už vaiko išlaikymą nesumokamas du mėnesius, Lopšelis-darželis turi teisę vienašališkai nutraukti ugdymo sutartį.</w:t>
      </w:r>
    </w:p>
    <w:p w14:paraId="69E0B1C1" w14:textId="69D14F88" w:rsidR="00612CD7" w:rsidRPr="004B2F34" w:rsidRDefault="00612CD7" w:rsidP="00612CD7">
      <w:pPr>
        <w:shd w:val="clear" w:color="auto" w:fill="FFFFFF"/>
        <w:tabs>
          <w:tab w:val="left" w:pos="1051"/>
        </w:tabs>
        <w:spacing w:line="274" w:lineRule="exact"/>
        <w:ind w:right="29" w:firstLine="709"/>
        <w:jc w:val="both"/>
        <w:rPr>
          <w:rFonts w:eastAsia="Times New Roman" w:cs="Times New Roman"/>
          <w:szCs w:val="24"/>
        </w:rPr>
      </w:pPr>
      <w:r w:rsidRPr="00612CD7">
        <w:rPr>
          <w:rFonts w:eastAsia="Times New Roman" w:cs="Times New Roman"/>
          <w:spacing w:val="-1"/>
          <w:szCs w:val="24"/>
        </w:rPr>
        <w:t>3</w:t>
      </w:r>
      <w:r w:rsidR="00AF3D06">
        <w:rPr>
          <w:rFonts w:eastAsia="Times New Roman" w:cs="Times New Roman"/>
          <w:spacing w:val="-1"/>
          <w:szCs w:val="24"/>
        </w:rPr>
        <w:t>3</w:t>
      </w:r>
      <w:r w:rsidRPr="00612CD7">
        <w:rPr>
          <w:rFonts w:eastAsia="Times New Roman" w:cs="Times New Roman"/>
          <w:spacing w:val="-1"/>
          <w:szCs w:val="24"/>
        </w:rPr>
        <w:t>. Atlyginimo už vaiko išlaikymą Lopšelyje-darželyje skolos iš tėvų (</w:t>
      </w:r>
      <w:r w:rsidRPr="00612CD7">
        <w:rPr>
          <w:rFonts w:eastAsia="Times New Roman" w:cs="Arial Unicode MS"/>
          <w:szCs w:val="24"/>
        </w:rPr>
        <w:t xml:space="preserve">kitų teisėtų vaiko </w:t>
      </w:r>
      <w:r w:rsidRPr="004B2F34">
        <w:rPr>
          <w:rFonts w:eastAsia="Times New Roman" w:cs="Arial Unicode MS"/>
          <w:szCs w:val="24"/>
        </w:rPr>
        <w:t>atstovų</w:t>
      </w:r>
      <w:r w:rsidRPr="004B2F34">
        <w:rPr>
          <w:rFonts w:eastAsia="Times New Roman" w:cs="Times New Roman"/>
          <w:spacing w:val="-1"/>
          <w:szCs w:val="24"/>
        </w:rPr>
        <w:t xml:space="preserve">) išieškomos </w:t>
      </w:r>
      <w:r w:rsidRPr="004B2F34">
        <w:rPr>
          <w:rFonts w:eastAsia="Times New Roman" w:cs="Times New Roman"/>
          <w:szCs w:val="24"/>
        </w:rPr>
        <w:t>Lietuvos Respublikos teisės aktų nustatyta tvarka.</w:t>
      </w:r>
    </w:p>
    <w:p w14:paraId="6C1019D8" w14:textId="74B9BFDB" w:rsidR="00612CD7" w:rsidRPr="00612CD7" w:rsidRDefault="00612CD7" w:rsidP="00612CD7">
      <w:pPr>
        <w:shd w:val="clear" w:color="auto" w:fill="FFFFFF"/>
        <w:tabs>
          <w:tab w:val="left" w:pos="1051"/>
        </w:tabs>
        <w:spacing w:line="274" w:lineRule="exact"/>
        <w:ind w:right="29" w:firstLine="709"/>
        <w:jc w:val="both"/>
        <w:rPr>
          <w:rFonts w:eastAsia="Times New Roman" w:cs="Times New Roman"/>
          <w:szCs w:val="24"/>
        </w:rPr>
      </w:pPr>
      <w:r w:rsidRPr="004B2F34">
        <w:rPr>
          <w:rFonts w:eastAsia="Times New Roman" w:cs="Times New Roman"/>
          <w:szCs w:val="24"/>
        </w:rPr>
        <w:t>3</w:t>
      </w:r>
      <w:r w:rsidR="00AF3D06" w:rsidRPr="004B2F34">
        <w:rPr>
          <w:rFonts w:eastAsia="Times New Roman" w:cs="Times New Roman"/>
          <w:szCs w:val="24"/>
        </w:rPr>
        <w:t>4</w:t>
      </w:r>
      <w:r w:rsidRPr="004B2F34">
        <w:rPr>
          <w:rFonts w:eastAsia="Times New Roman" w:cs="Times New Roman"/>
          <w:szCs w:val="24"/>
        </w:rPr>
        <w:t xml:space="preserve">. Dokumentai, kuriuose yra asmens duomenys, tvarkomi ir saugomi vadovaujantis Dokumentų tvarkymo ir apskaitos taisyklėmis, patvirtintomis Lietuvos vyriausiojo archyvaro 2011 m. liepos 4 d. įsakymu Nr. V-118 „Dėl Dokumentų tvarkymo ir apskaitos taisyklių patvirtinimo“ (su visais pakeitimais). Pasibaigus </w:t>
      </w:r>
      <w:r w:rsidRPr="00612CD7">
        <w:rPr>
          <w:rFonts w:eastAsia="Times New Roman" w:cs="Times New Roman"/>
          <w:color w:val="000000" w:themeColor="text1"/>
          <w:szCs w:val="24"/>
        </w:rPr>
        <w:t xml:space="preserve">saugojimo terminui, dokumentai, kuriuose yra asmens duomenų, sunaikinami, išskyrus tuos, kurie </w:t>
      </w:r>
      <w:r w:rsidRPr="00612CD7">
        <w:rPr>
          <w:rFonts w:eastAsia="Times New Roman" w:cs="Times New Roman"/>
          <w:szCs w:val="24"/>
        </w:rPr>
        <w:t>įstatymų ar kitų teisės aktų, reglamentuojančių duomenų saugojimą, nustatytais atvejais turi būti perduoti saugoti pagal Lietuvos Respublikos dokumentų ir archyvų įstatymą, jo įgyvendinamuosius ir kitus teisės aktus, reglamentuojančius tokių dokumentų saugojimą.</w:t>
      </w:r>
    </w:p>
    <w:p w14:paraId="40BC606A" w14:textId="0DA3F190" w:rsidR="00612CD7" w:rsidRPr="00612CD7" w:rsidRDefault="00612CD7" w:rsidP="00612CD7">
      <w:pPr>
        <w:shd w:val="clear" w:color="auto" w:fill="FFFFFF"/>
        <w:tabs>
          <w:tab w:val="left" w:pos="1051"/>
        </w:tabs>
        <w:spacing w:line="274" w:lineRule="exact"/>
        <w:ind w:right="29" w:firstLine="709"/>
        <w:jc w:val="both"/>
        <w:rPr>
          <w:rFonts w:eastAsia="Times New Roman" w:cs="Times New Roman"/>
          <w:spacing w:val="-1"/>
          <w:sz w:val="20"/>
          <w:szCs w:val="24"/>
        </w:rPr>
      </w:pPr>
      <w:r w:rsidRPr="00612CD7">
        <w:rPr>
          <w:rFonts w:eastAsia="Times New Roman" w:cs="Times New Roman"/>
          <w:szCs w:val="24"/>
        </w:rPr>
        <w:t>3</w:t>
      </w:r>
      <w:r w:rsidR="00AF3D06">
        <w:rPr>
          <w:rFonts w:eastAsia="Times New Roman" w:cs="Times New Roman"/>
          <w:szCs w:val="24"/>
        </w:rPr>
        <w:t>5</w:t>
      </w:r>
      <w:r w:rsidRPr="00612CD7">
        <w:rPr>
          <w:rFonts w:eastAsia="Times New Roman" w:cs="Times New Roman"/>
          <w:szCs w:val="24"/>
        </w:rPr>
        <w:t xml:space="preserve">. Asmens duomenys tvarkomi vadovaujantis 2016 </w:t>
      </w:r>
      <w:r w:rsidRPr="00612CD7">
        <w:rPr>
          <w:rFonts w:eastAsia="Times New Roman" w:cs="Times New Roman"/>
          <w:color w:val="000000" w:themeColor="text1"/>
          <w:szCs w:val="24"/>
        </w:rPr>
        <w:t xml:space="preserve">m. balandžio 27 d. Europos Parlamento ir Tarybos reglamento (ES) 2016/679 dėl fizinių asmenų apsaugos tvarkant asmens duomenis ir dėl laisvo tokių duomenų judėjimo ir kuriuo panaikinama Direktyva 95/46/EB (toliau – Bendrasis duomenų apsaugos reglamentas) </w:t>
      </w:r>
      <w:r w:rsidRPr="00612CD7">
        <w:rPr>
          <w:rFonts w:eastAsia="Times New Roman" w:cs="Times New Roman"/>
          <w:szCs w:val="24"/>
        </w:rPr>
        <w:t xml:space="preserve">ir Lietuvos Respublikos asmens duomenų teisinės apsaugos </w:t>
      </w:r>
      <w:r w:rsidRPr="00612CD7">
        <w:rPr>
          <w:rFonts w:eastAsia="Times New Roman" w:cs="Times New Roman"/>
          <w:szCs w:val="24"/>
        </w:rPr>
        <w:lastRenderedPageBreak/>
        <w:t>įstatymo nuostatomis. Asmens duomenys trečiosioms šalims gali būti teikiami tik įstatymų ir kitų teisės aktų nustatytais atvejais ir tvarka bei laikantis Bendrojo duomenų apsaugos reglamento reikalavimų.</w:t>
      </w:r>
    </w:p>
    <w:p w14:paraId="15CBA08C" w14:textId="77777777" w:rsidR="00612CD7" w:rsidRPr="00612CD7" w:rsidRDefault="00612CD7" w:rsidP="00612CD7">
      <w:pPr>
        <w:shd w:val="clear" w:color="auto" w:fill="FFFFFF"/>
        <w:tabs>
          <w:tab w:val="left" w:pos="1051"/>
        </w:tabs>
        <w:spacing w:line="274" w:lineRule="exact"/>
        <w:ind w:right="36"/>
        <w:rPr>
          <w:rFonts w:eastAsia="Times New Roman" w:cs="Times New Roman"/>
          <w:szCs w:val="24"/>
        </w:rPr>
      </w:pPr>
      <w:r w:rsidRPr="00612CD7">
        <w:rPr>
          <w:rFonts w:eastAsia="Times New Roman" w:cs="Times New Roman"/>
          <w:szCs w:val="24"/>
        </w:rPr>
        <w:t>_____________________</w:t>
      </w:r>
    </w:p>
    <w:p w14:paraId="789B226C" w14:textId="6C7C984D" w:rsidR="00C433FE" w:rsidRDefault="00C433FE" w:rsidP="00AA2955">
      <w:pPr>
        <w:pStyle w:val="prastasiniatinklio"/>
        <w:spacing w:before="0" w:beforeAutospacing="0" w:after="0" w:afterAutospacing="0"/>
      </w:pPr>
    </w:p>
    <w:sectPr w:rsidR="00C433FE" w:rsidSect="00D66F9E">
      <w:headerReference w:type="default" r:id="rId8"/>
      <w:headerReference w:type="first" r:id="rId9"/>
      <w:pgSz w:w="11906" w:h="16838"/>
      <w:pgMar w:top="1134" w:right="567" w:bottom="1134" w:left="1701" w:header="567" w:footer="56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85A85" w14:textId="77777777" w:rsidR="009C1DCA" w:rsidRDefault="009C1DCA">
      <w:r>
        <w:separator/>
      </w:r>
    </w:p>
  </w:endnote>
  <w:endnote w:type="continuationSeparator" w:id="0">
    <w:p w14:paraId="15D91293" w14:textId="77777777" w:rsidR="009C1DCA" w:rsidRDefault="009C1D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A97A11" w14:textId="77777777" w:rsidR="009C1DCA" w:rsidRDefault="009C1DCA">
      <w:r>
        <w:separator/>
      </w:r>
    </w:p>
  </w:footnote>
  <w:footnote w:type="continuationSeparator" w:id="0">
    <w:p w14:paraId="15A4BD62" w14:textId="77777777" w:rsidR="009C1DCA" w:rsidRDefault="009C1D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7804939"/>
      <w:docPartObj>
        <w:docPartGallery w:val="Page Numbers (Top of Page)"/>
        <w:docPartUnique/>
      </w:docPartObj>
    </w:sdtPr>
    <w:sdtContent>
      <w:p w14:paraId="2EB6AF46" w14:textId="77777777" w:rsidR="00D66F9E" w:rsidRDefault="00D66F9E">
        <w:pPr>
          <w:pStyle w:val="Antrats"/>
          <w:jc w:val="center"/>
        </w:pPr>
      </w:p>
      <w:p w14:paraId="2BAC5C29" w14:textId="121D5427" w:rsidR="00F728C1" w:rsidRDefault="00D66F9E" w:rsidP="00D66F9E">
        <w:pPr>
          <w:pStyle w:val="Antrats"/>
          <w:jc w:val="center"/>
        </w:pPr>
        <w:r>
          <w:fldChar w:fldCharType="begin"/>
        </w:r>
        <w:r>
          <w:instrText>PAGE   \* MERGEFORMAT</w:instrText>
        </w:r>
        <w:r>
          <w:fldChar w:fldCharType="separate"/>
        </w:r>
        <w: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CD3AC6" w14:textId="41848525" w:rsidR="004A12C5" w:rsidRDefault="004A12C5">
    <w:pPr>
      <w:pStyle w:val="Antrats"/>
      <w:jc w:val="center"/>
    </w:pPr>
  </w:p>
  <w:p w14:paraId="5E88388D" w14:textId="77777777" w:rsidR="004A12C5" w:rsidRDefault="004A12C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901300"/>
    <w:multiLevelType w:val="hybridMultilevel"/>
    <w:tmpl w:val="94B8F3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BD1"/>
    <w:rsid w:val="00090DDF"/>
    <w:rsid w:val="000B3613"/>
    <w:rsid w:val="000B6DA3"/>
    <w:rsid w:val="000E5EE2"/>
    <w:rsid w:val="001420F9"/>
    <w:rsid w:val="001426E3"/>
    <w:rsid w:val="001679FB"/>
    <w:rsid w:val="001B328F"/>
    <w:rsid w:val="001C021A"/>
    <w:rsid w:val="001D2765"/>
    <w:rsid w:val="00217304"/>
    <w:rsid w:val="003339F6"/>
    <w:rsid w:val="003E4D78"/>
    <w:rsid w:val="004131BC"/>
    <w:rsid w:val="00435942"/>
    <w:rsid w:val="0045303C"/>
    <w:rsid w:val="00482FE0"/>
    <w:rsid w:val="004A12C5"/>
    <w:rsid w:val="004B2F34"/>
    <w:rsid w:val="004E428F"/>
    <w:rsid w:val="005345EE"/>
    <w:rsid w:val="00594D75"/>
    <w:rsid w:val="005A7E8C"/>
    <w:rsid w:val="005C72E6"/>
    <w:rsid w:val="005E5E5B"/>
    <w:rsid w:val="00612CD7"/>
    <w:rsid w:val="00654800"/>
    <w:rsid w:val="006A47D1"/>
    <w:rsid w:val="006A7E61"/>
    <w:rsid w:val="006B049E"/>
    <w:rsid w:val="007249CE"/>
    <w:rsid w:val="0073384E"/>
    <w:rsid w:val="008213CE"/>
    <w:rsid w:val="00903B59"/>
    <w:rsid w:val="00923B3A"/>
    <w:rsid w:val="00951D35"/>
    <w:rsid w:val="009B4D02"/>
    <w:rsid w:val="009C1DCA"/>
    <w:rsid w:val="009D0973"/>
    <w:rsid w:val="00A22E99"/>
    <w:rsid w:val="00AA2955"/>
    <w:rsid w:val="00AF3D06"/>
    <w:rsid w:val="00B225CA"/>
    <w:rsid w:val="00B26DFB"/>
    <w:rsid w:val="00BB2B36"/>
    <w:rsid w:val="00BC28ED"/>
    <w:rsid w:val="00BC2F97"/>
    <w:rsid w:val="00BD6900"/>
    <w:rsid w:val="00C27B43"/>
    <w:rsid w:val="00C433FE"/>
    <w:rsid w:val="00C56AE0"/>
    <w:rsid w:val="00CD0284"/>
    <w:rsid w:val="00D633BD"/>
    <w:rsid w:val="00D66F9E"/>
    <w:rsid w:val="00D86D71"/>
    <w:rsid w:val="00DA33D8"/>
    <w:rsid w:val="00DB10ED"/>
    <w:rsid w:val="00DB5DDB"/>
    <w:rsid w:val="00DC5B3C"/>
    <w:rsid w:val="00DE70D6"/>
    <w:rsid w:val="00E308E9"/>
    <w:rsid w:val="00E84F7A"/>
    <w:rsid w:val="00ED2D39"/>
    <w:rsid w:val="00F35BD1"/>
    <w:rsid w:val="00F85C4D"/>
    <w:rsid w:val="00FB1128"/>
    <w:rsid w:val="00FC03CF"/>
    <w:rsid w:val="00FF5D9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291D8E"/>
  <w15:chartTrackingRefBased/>
  <w15:docId w15:val="{314BC807-7CC8-408A-AF70-CE8D9AA1C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lt-LT"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qFormat/>
    <w:rsid w:val="004131B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qFormat/>
    <w:rsid w:val="00594D75"/>
    <w:pPr>
      <w:keepNext/>
      <w:outlineLvl w:val="1"/>
    </w:pPr>
    <w:rPr>
      <w:rFonts w:eastAsia="Times New Roman" w:cs="Times New Roman"/>
      <w:b/>
      <w:bCs/>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612CD7"/>
    <w:pPr>
      <w:tabs>
        <w:tab w:val="center" w:pos="4819"/>
        <w:tab w:val="right" w:pos="9638"/>
      </w:tabs>
      <w:jc w:val="left"/>
    </w:pPr>
    <w:rPr>
      <w:rFonts w:eastAsia="Times New Roman" w:cs="Times New Roman"/>
      <w:szCs w:val="20"/>
    </w:rPr>
  </w:style>
  <w:style w:type="character" w:customStyle="1" w:styleId="AntratsDiagrama">
    <w:name w:val="Antraštės Diagrama"/>
    <w:basedOn w:val="Numatytasispastraiposriftas"/>
    <w:link w:val="Antrats"/>
    <w:uiPriority w:val="99"/>
    <w:rsid w:val="00612CD7"/>
    <w:rPr>
      <w:rFonts w:eastAsia="Times New Roman" w:cs="Times New Roman"/>
      <w:szCs w:val="20"/>
    </w:rPr>
  </w:style>
  <w:style w:type="paragraph" w:styleId="Porat">
    <w:name w:val="footer"/>
    <w:basedOn w:val="prastasis"/>
    <w:link w:val="PoratDiagrama"/>
    <w:uiPriority w:val="99"/>
    <w:unhideWhenUsed/>
    <w:rsid w:val="004A12C5"/>
    <w:pPr>
      <w:tabs>
        <w:tab w:val="center" w:pos="4819"/>
        <w:tab w:val="right" w:pos="9638"/>
      </w:tabs>
    </w:pPr>
  </w:style>
  <w:style w:type="character" w:customStyle="1" w:styleId="PoratDiagrama">
    <w:name w:val="Poraštė Diagrama"/>
    <w:basedOn w:val="Numatytasispastraiposriftas"/>
    <w:link w:val="Porat"/>
    <w:uiPriority w:val="99"/>
    <w:rsid w:val="004A12C5"/>
  </w:style>
  <w:style w:type="paragraph" w:styleId="prastasiniatinklio">
    <w:name w:val="Normal (Web)"/>
    <w:basedOn w:val="prastasis"/>
    <w:uiPriority w:val="99"/>
    <w:unhideWhenUsed/>
    <w:rsid w:val="00C433FE"/>
    <w:pPr>
      <w:spacing w:before="100" w:beforeAutospacing="1" w:after="100" w:afterAutospacing="1"/>
      <w:jc w:val="left"/>
    </w:pPr>
    <w:rPr>
      <w:rFonts w:eastAsia="Times New Roman" w:cs="Times New Roman"/>
      <w:szCs w:val="24"/>
      <w:lang w:eastAsia="lt-LT"/>
    </w:rPr>
  </w:style>
  <w:style w:type="character" w:styleId="Grietas">
    <w:name w:val="Strong"/>
    <w:basedOn w:val="Numatytasispastraiposriftas"/>
    <w:uiPriority w:val="22"/>
    <w:qFormat/>
    <w:rsid w:val="00C433FE"/>
    <w:rPr>
      <w:b/>
      <w:bCs/>
    </w:rPr>
  </w:style>
  <w:style w:type="character" w:customStyle="1" w:styleId="Antrat1Diagrama">
    <w:name w:val="Antraštė 1 Diagrama"/>
    <w:basedOn w:val="Numatytasispastraiposriftas"/>
    <w:link w:val="Antrat1"/>
    <w:rsid w:val="004131BC"/>
    <w:rPr>
      <w:rFonts w:asciiTheme="majorHAnsi" w:eastAsiaTheme="majorEastAsia" w:hAnsiTheme="majorHAnsi" w:cstheme="majorBidi"/>
      <w:color w:val="2F5496" w:themeColor="accent1" w:themeShade="BF"/>
      <w:sz w:val="32"/>
      <w:szCs w:val="32"/>
    </w:rPr>
  </w:style>
  <w:style w:type="character" w:customStyle="1" w:styleId="Antrat2Diagrama">
    <w:name w:val="Antraštė 2 Diagrama"/>
    <w:basedOn w:val="Numatytasispastraiposriftas"/>
    <w:link w:val="Antrat2"/>
    <w:rsid w:val="00594D75"/>
    <w:rPr>
      <w:rFonts w:eastAsia="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0308540">
      <w:bodyDiv w:val="1"/>
      <w:marLeft w:val="0"/>
      <w:marRight w:val="0"/>
      <w:marTop w:val="0"/>
      <w:marBottom w:val="0"/>
      <w:divBdr>
        <w:top w:val="none" w:sz="0" w:space="0" w:color="auto"/>
        <w:left w:val="none" w:sz="0" w:space="0" w:color="auto"/>
        <w:bottom w:val="none" w:sz="0" w:space="0" w:color="auto"/>
        <w:right w:val="none" w:sz="0" w:space="0" w:color="auto"/>
      </w:divBdr>
    </w:div>
    <w:div w:id="1302929297">
      <w:bodyDiv w:val="1"/>
      <w:marLeft w:val="0"/>
      <w:marRight w:val="0"/>
      <w:marTop w:val="0"/>
      <w:marBottom w:val="0"/>
      <w:divBdr>
        <w:top w:val="none" w:sz="0" w:space="0" w:color="auto"/>
        <w:left w:val="none" w:sz="0" w:space="0" w:color="auto"/>
        <w:bottom w:val="none" w:sz="0" w:space="0" w:color="auto"/>
        <w:right w:val="none" w:sz="0" w:space="0" w:color="auto"/>
      </w:divBdr>
    </w:div>
    <w:div w:id="1958103113">
      <w:bodyDiv w:val="1"/>
      <w:marLeft w:val="0"/>
      <w:marRight w:val="0"/>
      <w:marTop w:val="0"/>
      <w:marBottom w:val="0"/>
      <w:divBdr>
        <w:top w:val="none" w:sz="0" w:space="0" w:color="auto"/>
        <w:left w:val="none" w:sz="0" w:space="0" w:color="auto"/>
        <w:bottom w:val="none" w:sz="0" w:space="0" w:color="auto"/>
        <w:right w:val="none" w:sz="0" w:space="0" w:color="auto"/>
      </w:divBdr>
    </w:div>
    <w:div w:id="2078628314">
      <w:bodyDiv w:val="1"/>
      <w:marLeft w:val="0"/>
      <w:marRight w:val="0"/>
      <w:marTop w:val="0"/>
      <w:marBottom w:val="0"/>
      <w:divBdr>
        <w:top w:val="none" w:sz="0" w:space="0" w:color="auto"/>
        <w:left w:val="none" w:sz="0" w:space="0" w:color="auto"/>
        <w:bottom w:val="none" w:sz="0" w:space="0" w:color="auto"/>
        <w:right w:val="none" w:sz="0" w:space="0" w:color="auto"/>
      </w:divBdr>
    </w:div>
    <w:div w:id="2106345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6D1530-7A70-456E-A1C0-A6EC602033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503</TotalTime>
  <Pages>1</Pages>
  <Words>9166</Words>
  <Characters>5225</Characters>
  <Application>Microsoft Office Word</Application>
  <DocSecurity>0</DocSecurity>
  <Lines>43</Lines>
  <Paragraphs>28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14363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25</cp:revision>
  <dcterms:created xsi:type="dcterms:W3CDTF">2025-09-22T12:19:00Z</dcterms:created>
  <dcterms:modified xsi:type="dcterms:W3CDTF">2026-01-13T09:48:00Z</dcterms:modified>
</cp:coreProperties>
</file>